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D9309" w14:textId="77777777" w:rsidR="00FD0895" w:rsidRPr="00FD0895" w:rsidRDefault="00FD0895" w:rsidP="00896AAF">
      <w:pPr>
        <w:spacing w:after="200" w:line="276" w:lineRule="auto"/>
        <w:rPr>
          <w:rFonts w:ascii="Calibri" w:eastAsia="Calibri" w:hAnsi="Calibri"/>
          <w:b/>
          <w:sz w:val="12"/>
          <w:szCs w:val="28"/>
          <w:lang w:val="en-CA"/>
        </w:rPr>
      </w:pPr>
    </w:p>
    <w:p w14:paraId="6A4EBD06" w14:textId="71D3752D" w:rsidR="00896AAF" w:rsidRPr="002B4E5F" w:rsidRDefault="002B4E5F" w:rsidP="00896AAF">
      <w:pPr>
        <w:spacing w:after="200" w:line="276" w:lineRule="auto"/>
        <w:rPr>
          <w:rFonts w:ascii="Calibri" w:eastAsia="Calibri" w:hAnsi="Calibri"/>
          <w:b/>
          <w:sz w:val="36"/>
          <w:szCs w:val="28"/>
          <w:lang w:val="fr-CA"/>
        </w:rPr>
      </w:pPr>
      <w:r w:rsidRPr="002B4E5F">
        <w:rPr>
          <w:rFonts w:ascii="Calibri" w:eastAsia="Calibri" w:hAnsi="Calibri"/>
          <w:b/>
          <w:sz w:val="36"/>
          <w:szCs w:val="28"/>
          <w:lang w:val="fr-CA"/>
        </w:rPr>
        <w:t>CADEAUX ET DEMANDES D'HÉRITAGE</w:t>
      </w:r>
    </w:p>
    <w:p w14:paraId="69B679A7" w14:textId="77777777" w:rsidR="00FD0895" w:rsidRPr="002B4E5F" w:rsidRDefault="00FD0895" w:rsidP="00896AAF">
      <w:pPr>
        <w:autoSpaceDE w:val="0"/>
        <w:autoSpaceDN w:val="0"/>
        <w:adjustRightInd w:val="0"/>
        <w:spacing w:line="276" w:lineRule="auto"/>
        <w:ind w:firstLine="720"/>
        <w:contextualSpacing/>
        <w:rPr>
          <w:rFonts w:ascii="Calibri" w:eastAsia="Calibri" w:hAnsi="Calibri"/>
          <w:sz w:val="28"/>
          <w:szCs w:val="28"/>
          <w:lang w:val="fr-CA"/>
        </w:rPr>
      </w:pPr>
    </w:p>
    <w:p w14:paraId="0CDA8229" w14:textId="77777777" w:rsidR="002B4E5F" w:rsidRPr="002B4E5F" w:rsidRDefault="002B4E5F" w:rsidP="002B4E5F">
      <w:pPr>
        <w:autoSpaceDE w:val="0"/>
        <w:autoSpaceDN w:val="0"/>
        <w:adjustRightInd w:val="0"/>
        <w:spacing w:line="276" w:lineRule="auto"/>
        <w:ind w:firstLine="720"/>
        <w:contextualSpacing/>
        <w:rPr>
          <w:rFonts w:ascii="Calibri" w:eastAsia="Calibri" w:hAnsi="Calibri"/>
          <w:sz w:val="28"/>
          <w:szCs w:val="28"/>
          <w:lang w:val="fr-CA"/>
        </w:rPr>
      </w:pPr>
      <w:r w:rsidRPr="002B4E5F">
        <w:rPr>
          <w:rFonts w:ascii="Calibri" w:eastAsia="Calibri" w:hAnsi="Calibri"/>
          <w:sz w:val="28"/>
          <w:szCs w:val="28"/>
          <w:lang w:val="fr-CA"/>
        </w:rPr>
        <w:t>Lorsque vous faites un testament, vous prenez les décisions importantes concernant votre propriété et d'autres questions importantes pour vous.</w:t>
      </w:r>
    </w:p>
    <w:p w14:paraId="35C026FA" w14:textId="77777777" w:rsidR="002B4E5F" w:rsidRPr="002B4E5F" w:rsidRDefault="002B4E5F" w:rsidP="002B4E5F">
      <w:pPr>
        <w:autoSpaceDE w:val="0"/>
        <w:autoSpaceDN w:val="0"/>
        <w:adjustRightInd w:val="0"/>
        <w:spacing w:line="276" w:lineRule="auto"/>
        <w:ind w:firstLine="720"/>
        <w:contextualSpacing/>
        <w:rPr>
          <w:rFonts w:ascii="Calibri" w:eastAsia="Calibri" w:hAnsi="Calibri"/>
          <w:sz w:val="28"/>
          <w:szCs w:val="28"/>
          <w:lang w:val="fr-CA"/>
        </w:rPr>
      </w:pPr>
    </w:p>
    <w:p w14:paraId="1015BDB7" w14:textId="27A4149F" w:rsidR="00896AAF" w:rsidRPr="002B4E5F" w:rsidRDefault="002B4E5F" w:rsidP="002B4E5F">
      <w:pPr>
        <w:autoSpaceDE w:val="0"/>
        <w:autoSpaceDN w:val="0"/>
        <w:adjustRightInd w:val="0"/>
        <w:spacing w:line="276" w:lineRule="auto"/>
        <w:ind w:firstLine="720"/>
        <w:contextualSpacing/>
        <w:rPr>
          <w:rFonts w:ascii="Calibri" w:eastAsia="Calibri" w:hAnsi="Calibri"/>
          <w:sz w:val="28"/>
          <w:szCs w:val="28"/>
          <w:lang w:val="fr-CA"/>
        </w:rPr>
      </w:pPr>
      <w:r w:rsidRPr="002B4E5F">
        <w:rPr>
          <w:rFonts w:ascii="Calibri" w:eastAsia="Calibri" w:hAnsi="Calibri"/>
          <w:sz w:val="28"/>
          <w:szCs w:val="28"/>
          <w:lang w:val="fr-CA"/>
        </w:rPr>
        <w:t>Grâce à votre testament, vous êtes en mesure de subvenir aux besoins de vos proches, de réduire le fardeau fiscal de votre succession et de préciser le soutien que vous souhaitez apporter aux causes caritatives qui vous passionnaient de votre vivant.</w:t>
      </w:r>
    </w:p>
    <w:p w14:paraId="2D1BD2B3" w14:textId="77777777" w:rsidR="00896AAF" w:rsidRPr="002B4E5F" w:rsidRDefault="00896AAF" w:rsidP="00896AAF">
      <w:pPr>
        <w:autoSpaceDE w:val="0"/>
        <w:autoSpaceDN w:val="0"/>
        <w:adjustRightInd w:val="0"/>
        <w:spacing w:line="276" w:lineRule="auto"/>
        <w:contextualSpacing/>
        <w:rPr>
          <w:rFonts w:ascii="OxfamTSTARPRO-Medium" w:hAnsi="OxfamTSTARPRO-Medium" w:cs="OxfamTSTARPRO-Medium"/>
          <w:color w:val="272627"/>
          <w:sz w:val="20"/>
          <w:szCs w:val="20"/>
          <w:lang w:val="fr-CA" w:eastAsia="en-CA"/>
        </w:rPr>
      </w:pPr>
    </w:p>
    <w:p w14:paraId="1F6EDFDE" w14:textId="18FEFD89" w:rsidR="00896AAF" w:rsidRPr="002B4E5F" w:rsidRDefault="002B4E5F" w:rsidP="00FD0895">
      <w:pPr>
        <w:spacing w:after="200" w:line="276" w:lineRule="auto"/>
        <w:contextualSpacing/>
        <w:jc w:val="center"/>
        <w:rPr>
          <w:rFonts w:ascii="Calibri" w:eastAsia="Calibri" w:hAnsi="Calibri"/>
          <w:b/>
          <w:sz w:val="28"/>
          <w:szCs w:val="28"/>
          <w:lang w:val="fr-CA"/>
        </w:rPr>
      </w:pPr>
      <w:r w:rsidRPr="002B4E5F">
        <w:rPr>
          <w:rFonts w:ascii="Calibri" w:eastAsia="Calibri" w:hAnsi="Calibri"/>
          <w:b/>
          <w:sz w:val="28"/>
          <w:szCs w:val="28"/>
          <w:lang w:val="fr-CA"/>
        </w:rPr>
        <w:t xml:space="preserve">Malheureusement, la pauvreté à Ottawa ne disparaîtra à aucun moment </w:t>
      </w:r>
      <w:r>
        <w:rPr>
          <w:rFonts w:ascii="Calibri" w:eastAsia="Calibri" w:hAnsi="Calibri"/>
          <w:b/>
          <w:sz w:val="28"/>
          <w:szCs w:val="28"/>
          <w:lang w:val="fr-CA"/>
        </w:rPr>
        <w:t>bientôt</w:t>
      </w:r>
      <w:r w:rsidRPr="002B4E5F">
        <w:rPr>
          <w:rFonts w:ascii="Calibri" w:eastAsia="Calibri" w:hAnsi="Calibri"/>
          <w:b/>
          <w:sz w:val="28"/>
          <w:szCs w:val="28"/>
          <w:lang w:val="fr-CA"/>
        </w:rPr>
        <w:t>.</w:t>
      </w:r>
    </w:p>
    <w:p w14:paraId="7B8EFC05" w14:textId="77777777" w:rsidR="00896AAF" w:rsidRPr="002B4E5F" w:rsidRDefault="00896AAF" w:rsidP="00896AAF">
      <w:pPr>
        <w:spacing w:after="200" w:line="276" w:lineRule="auto"/>
        <w:contextualSpacing/>
        <w:rPr>
          <w:rFonts w:ascii="Calibri" w:eastAsia="Calibri" w:hAnsi="Calibri"/>
          <w:b/>
          <w:sz w:val="28"/>
          <w:szCs w:val="28"/>
          <w:lang w:val="fr-CA"/>
        </w:rPr>
      </w:pPr>
    </w:p>
    <w:p w14:paraId="37674ABF" w14:textId="4B7B8047" w:rsidR="00896AAF" w:rsidRPr="002B4E5F" w:rsidRDefault="002B4E5F" w:rsidP="00896AAF">
      <w:pPr>
        <w:spacing w:after="200" w:line="276" w:lineRule="auto"/>
        <w:ind w:firstLine="720"/>
        <w:contextualSpacing/>
        <w:rPr>
          <w:rFonts w:ascii="Calibri" w:eastAsia="Calibri" w:hAnsi="Calibri"/>
          <w:sz w:val="28"/>
          <w:szCs w:val="28"/>
          <w:lang w:val="fr-CA"/>
        </w:rPr>
      </w:pPr>
      <w:r w:rsidRPr="002B4E5F">
        <w:rPr>
          <w:rFonts w:ascii="Calibri" w:eastAsia="Calibri" w:hAnsi="Calibri"/>
          <w:sz w:val="28"/>
          <w:szCs w:val="28"/>
          <w:lang w:val="fr-CA"/>
        </w:rPr>
        <w:t xml:space="preserve">Lorsque vous incluez la Banque </w:t>
      </w:r>
      <w:r>
        <w:rPr>
          <w:rFonts w:ascii="Calibri" w:eastAsia="Calibri" w:hAnsi="Calibri"/>
          <w:sz w:val="28"/>
          <w:szCs w:val="28"/>
          <w:lang w:val="fr-CA"/>
        </w:rPr>
        <w:t>d’alimentation</w:t>
      </w:r>
      <w:r w:rsidRPr="002B4E5F">
        <w:rPr>
          <w:rFonts w:ascii="Calibri" w:eastAsia="Calibri" w:hAnsi="Calibri"/>
          <w:sz w:val="28"/>
          <w:szCs w:val="28"/>
          <w:lang w:val="fr-CA"/>
        </w:rPr>
        <w:t xml:space="preserve"> d'Ottawa dans votre testament, vous créez un héritage durable qui fournira des aliments frais et nutritifs aux enfants, aux familles et aux aînés affamés pour les années à venir. Merci d'avoir pensé à un cadeau aussi significatif.</w:t>
      </w:r>
    </w:p>
    <w:p w14:paraId="10AB4FD7" w14:textId="77777777" w:rsidR="00896AAF" w:rsidRPr="002B4E5F" w:rsidRDefault="00896AAF" w:rsidP="00896AAF">
      <w:pPr>
        <w:spacing w:after="200" w:line="276" w:lineRule="auto"/>
        <w:ind w:firstLine="720"/>
        <w:contextualSpacing/>
        <w:rPr>
          <w:rFonts w:ascii="Calibri" w:eastAsia="Calibri" w:hAnsi="Calibri"/>
          <w:sz w:val="28"/>
          <w:szCs w:val="28"/>
          <w:lang w:val="fr-CA"/>
        </w:rPr>
      </w:pPr>
    </w:p>
    <w:p w14:paraId="1722A567" w14:textId="3BF16314" w:rsidR="00896AAF" w:rsidRPr="002B4E5F" w:rsidRDefault="002B4E5F" w:rsidP="00896AAF">
      <w:pPr>
        <w:shd w:val="clear" w:color="auto" w:fill="FFFFFF"/>
        <w:spacing w:before="240" w:after="240" w:line="276" w:lineRule="auto"/>
        <w:ind w:firstLine="720"/>
        <w:contextualSpacing/>
        <w:rPr>
          <w:rFonts w:ascii="Calibri" w:eastAsia="Calibri" w:hAnsi="Calibri"/>
          <w:sz w:val="28"/>
          <w:szCs w:val="28"/>
          <w:u w:val="single"/>
          <w:lang w:val="fr-CA"/>
        </w:rPr>
      </w:pPr>
      <w:r w:rsidRPr="002B4E5F">
        <w:rPr>
          <w:rFonts w:ascii="Calibri" w:eastAsia="Calibri" w:hAnsi="Calibri"/>
          <w:sz w:val="28"/>
          <w:szCs w:val="28"/>
          <w:lang w:val="fr-CA"/>
        </w:rPr>
        <w:t>Les cadeaux planifiés sont souvent appelés cadeaux hérités, car ils sont</w:t>
      </w:r>
      <w:r w:rsidRPr="002B4E5F">
        <w:rPr>
          <w:rFonts w:ascii="Calibri" w:eastAsia="Calibri" w:hAnsi="Calibri"/>
          <w:sz w:val="28"/>
          <w:szCs w:val="28"/>
          <w:u w:val="single"/>
          <w:lang w:val="fr-CA"/>
        </w:rPr>
        <w:t xml:space="preserve"> créés pour avoir un impact sur les générations futures.</w:t>
      </w:r>
    </w:p>
    <w:p w14:paraId="27302009" w14:textId="77777777" w:rsidR="00896AAF" w:rsidRPr="002B4E5F" w:rsidRDefault="00896AAF" w:rsidP="00896AAF">
      <w:pPr>
        <w:shd w:val="clear" w:color="auto" w:fill="FFFFFF"/>
        <w:spacing w:before="240" w:after="240" w:line="276" w:lineRule="auto"/>
        <w:ind w:firstLine="720"/>
        <w:contextualSpacing/>
        <w:rPr>
          <w:rFonts w:ascii="Calibri" w:eastAsia="Calibri" w:hAnsi="Calibri"/>
          <w:sz w:val="28"/>
          <w:szCs w:val="28"/>
          <w:u w:val="single"/>
          <w:lang w:val="fr-CA"/>
        </w:rPr>
      </w:pPr>
    </w:p>
    <w:p w14:paraId="7C49B4E9" w14:textId="0F5FE8A1" w:rsidR="00896AAF" w:rsidRPr="002B4E5F" w:rsidRDefault="002B4E5F" w:rsidP="00E5061E">
      <w:pPr>
        <w:shd w:val="clear" w:color="auto" w:fill="FFFFFF"/>
        <w:spacing w:before="240" w:after="240"/>
        <w:ind w:firstLine="720"/>
        <w:contextualSpacing/>
        <w:rPr>
          <w:rFonts w:ascii="Calibri" w:eastAsia="Calibri" w:hAnsi="Calibri"/>
          <w:b/>
          <w:sz w:val="28"/>
          <w:szCs w:val="28"/>
          <w:lang w:val="fr-CA"/>
        </w:rPr>
      </w:pPr>
      <w:r w:rsidRPr="002B4E5F">
        <w:rPr>
          <w:rFonts w:ascii="Calibri" w:eastAsia="Calibri" w:hAnsi="Calibri"/>
          <w:b/>
          <w:sz w:val="28"/>
          <w:szCs w:val="28"/>
          <w:lang w:val="fr-CA"/>
        </w:rPr>
        <w:t>Les dons planifiés peuvent vous permettre de:</w:t>
      </w:r>
    </w:p>
    <w:p w14:paraId="32AE3EF7" w14:textId="77777777" w:rsidR="00896AAF" w:rsidRPr="002B4E5F" w:rsidRDefault="00896AAF" w:rsidP="00E5061E">
      <w:pPr>
        <w:shd w:val="clear" w:color="auto" w:fill="FFFFFF"/>
        <w:spacing w:before="240" w:after="240"/>
        <w:ind w:firstLine="720"/>
        <w:contextualSpacing/>
        <w:rPr>
          <w:rFonts w:ascii="Calibri" w:eastAsia="Calibri" w:hAnsi="Calibri"/>
          <w:sz w:val="14"/>
          <w:szCs w:val="28"/>
          <w:lang w:val="fr-CA"/>
        </w:rPr>
      </w:pPr>
    </w:p>
    <w:p w14:paraId="4623ECD9" w14:textId="77777777" w:rsidR="002B4E5F" w:rsidRPr="002B4E5F" w:rsidRDefault="002B4E5F" w:rsidP="00E5061E">
      <w:pPr>
        <w:shd w:val="clear" w:color="auto" w:fill="FFFFFF"/>
        <w:spacing w:before="100" w:beforeAutospacing="1" w:after="100" w:afterAutospacing="1"/>
        <w:ind w:left="360"/>
        <w:contextualSpacing/>
        <w:rPr>
          <w:rFonts w:ascii="Calibri" w:eastAsia="Calibri" w:hAnsi="Calibri"/>
          <w:sz w:val="28"/>
          <w:szCs w:val="28"/>
          <w:lang w:val="fr-CA"/>
        </w:rPr>
      </w:pPr>
      <w:r w:rsidRPr="002B4E5F">
        <w:rPr>
          <w:rFonts w:ascii="Calibri" w:eastAsia="Calibri" w:hAnsi="Calibri"/>
          <w:sz w:val="28"/>
          <w:szCs w:val="28"/>
          <w:lang w:val="fr-CA"/>
        </w:rPr>
        <w:t>• Avoir un impact réel sur la faim dans la région d'Ottawa.</w:t>
      </w:r>
    </w:p>
    <w:p w14:paraId="6B421867" w14:textId="77777777" w:rsidR="002B4E5F" w:rsidRPr="002B4E5F" w:rsidRDefault="002B4E5F" w:rsidP="002B4E5F">
      <w:pPr>
        <w:shd w:val="clear" w:color="auto" w:fill="FFFFFF"/>
        <w:spacing w:before="100" w:beforeAutospacing="1" w:after="100" w:afterAutospacing="1" w:line="276" w:lineRule="auto"/>
        <w:ind w:left="360"/>
        <w:contextualSpacing/>
        <w:rPr>
          <w:rFonts w:ascii="Calibri" w:eastAsia="Calibri" w:hAnsi="Calibri"/>
          <w:sz w:val="28"/>
          <w:szCs w:val="28"/>
          <w:lang w:val="fr-CA"/>
        </w:rPr>
      </w:pPr>
      <w:r w:rsidRPr="002B4E5F">
        <w:rPr>
          <w:rFonts w:ascii="Calibri" w:eastAsia="Calibri" w:hAnsi="Calibri"/>
          <w:sz w:val="28"/>
          <w:szCs w:val="28"/>
          <w:lang w:val="fr-CA"/>
        </w:rPr>
        <w:t>• Assurez-vous que votre contribution annuelle se poursuit pendant les années à venir.</w:t>
      </w:r>
    </w:p>
    <w:p w14:paraId="61AF1616" w14:textId="77777777" w:rsidR="002B4E5F" w:rsidRPr="002B4E5F" w:rsidRDefault="002B4E5F" w:rsidP="002B4E5F">
      <w:pPr>
        <w:shd w:val="clear" w:color="auto" w:fill="FFFFFF"/>
        <w:spacing w:before="100" w:beforeAutospacing="1" w:after="100" w:afterAutospacing="1" w:line="276" w:lineRule="auto"/>
        <w:ind w:left="360"/>
        <w:contextualSpacing/>
        <w:rPr>
          <w:rFonts w:ascii="Calibri" w:eastAsia="Calibri" w:hAnsi="Calibri"/>
          <w:sz w:val="28"/>
          <w:szCs w:val="28"/>
          <w:lang w:val="fr-CA"/>
        </w:rPr>
      </w:pPr>
      <w:r w:rsidRPr="002B4E5F">
        <w:rPr>
          <w:rFonts w:ascii="Calibri" w:eastAsia="Calibri" w:hAnsi="Calibri"/>
          <w:sz w:val="28"/>
          <w:szCs w:val="28"/>
          <w:lang w:val="fr-CA"/>
        </w:rPr>
        <w:t>• Faites un cadeau personnel important, souvent plus grand que vous ne l'auriez cru possible.</w:t>
      </w:r>
    </w:p>
    <w:p w14:paraId="14EF2EC6" w14:textId="77777777" w:rsidR="002B4E5F" w:rsidRPr="002B4E5F" w:rsidRDefault="002B4E5F" w:rsidP="002B4E5F">
      <w:pPr>
        <w:shd w:val="clear" w:color="auto" w:fill="FFFFFF"/>
        <w:spacing w:before="100" w:beforeAutospacing="1" w:after="100" w:afterAutospacing="1" w:line="276" w:lineRule="auto"/>
        <w:ind w:left="360"/>
        <w:contextualSpacing/>
        <w:rPr>
          <w:rFonts w:ascii="Calibri" w:eastAsia="Calibri" w:hAnsi="Calibri"/>
          <w:sz w:val="28"/>
          <w:szCs w:val="28"/>
          <w:lang w:val="fr-CA"/>
        </w:rPr>
      </w:pPr>
      <w:r w:rsidRPr="002B4E5F">
        <w:rPr>
          <w:rFonts w:ascii="Calibri" w:eastAsia="Calibri" w:hAnsi="Calibri"/>
          <w:sz w:val="28"/>
          <w:szCs w:val="28"/>
          <w:lang w:val="fr-CA"/>
        </w:rPr>
        <w:t>• Économisez sur les cadeaux et les taxes successorales.</w:t>
      </w:r>
    </w:p>
    <w:p w14:paraId="36E2212C" w14:textId="77777777" w:rsidR="002B4E5F" w:rsidRPr="002B4E5F" w:rsidRDefault="002B4E5F" w:rsidP="002B4E5F">
      <w:pPr>
        <w:shd w:val="clear" w:color="auto" w:fill="FFFFFF"/>
        <w:spacing w:before="100" w:beforeAutospacing="1" w:after="100" w:afterAutospacing="1" w:line="276" w:lineRule="auto"/>
        <w:ind w:left="360"/>
        <w:contextualSpacing/>
        <w:rPr>
          <w:rFonts w:ascii="Calibri" w:eastAsia="Calibri" w:hAnsi="Calibri"/>
          <w:sz w:val="28"/>
          <w:szCs w:val="28"/>
          <w:lang w:val="fr-CA"/>
        </w:rPr>
      </w:pPr>
      <w:r w:rsidRPr="002B4E5F">
        <w:rPr>
          <w:rFonts w:ascii="Calibri" w:eastAsia="Calibri" w:hAnsi="Calibri"/>
          <w:sz w:val="28"/>
          <w:szCs w:val="28"/>
          <w:lang w:val="fr-CA"/>
        </w:rPr>
        <w:t>• Réduire ou éviter les impôts sur les gains en capital.</w:t>
      </w:r>
    </w:p>
    <w:p w14:paraId="1C1F5427" w14:textId="77777777" w:rsidR="002B4E5F" w:rsidRPr="002B4E5F" w:rsidRDefault="002B4E5F" w:rsidP="002B4E5F">
      <w:pPr>
        <w:shd w:val="clear" w:color="auto" w:fill="FFFFFF"/>
        <w:spacing w:before="100" w:beforeAutospacing="1" w:after="100" w:afterAutospacing="1" w:line="276" w:lineRule="auto"/>
        <w:ind w:left="360"/>
        <w:contextualSpacing/>
        <w:rPr>
          <w:rFonts w:ascii="Calibri" w:eastAsia="Calibri" w:hAnsi="Calibri"/>
          <w:sz w:val="28"/>
          <w:szCs w:val="28"/>
          <w:lang w:val="fr-CA"/>
        </w:rPr>
      </w:pPr>
      <w:r w:rsidRPr="002B4E5F">
        <w:rPr>
          <w:rFonts w:ascii="Calibri" w:eastAsia="Calibri" w:hAnsi="Calibri"/>
          <w:sz w:val="28"/>
          <w:szCs w:val="28"/>
          <w:lang w:val="fr-CA"/>
        </w:rPr>
        <w:t>• Transmettre les actifs aux membres de la famille à un coût fiscal réduit.</w:t>
      </w:r>
    </w:p>
    <w:p w14:paraId="2EC3D2C2" w14:textId="78EC145C" w:rsidR="00896AAF" w:rsidRPr="002B4E5F" w:rsidRDefault="002B4E5F" w:rsidP="002B4E5F">
      <w:pPr>
        <w:shd w:val="clear" w:color="auto" w:fill="FFFFFF"/>
        <w:spacing w:before="100" w:beforeAutospacing="1" w:after="100" w:afterAutospacing="1" w:line="276" w:lineRule="auto"/>
        <w:ind w:left="360"/>
        <w:contextualSpacing/>
        <w:rPr>
          <w:rFonts w:ascii="Calibri" w:eastAsia="Calibri" w:hAnsi="Calibri"/>
          <w:sz w:val="28"/>
          <w:szCs w:val="28"/>
          <w:lang w:val="fr-CA"/>
        </w:rPr>
      </w:pPr>
      <w:r w:rsidRPr="002B4E5F">
        <w:rPr>
          <w:rFonts w:ascii="Calibri" w:eastAsia="Calibri" w:hAnsi="Calibri"/>
          <w:sz w:val="28"/>
          <w:szCs w:val="28"/>
          <w:lang w:val="fr-CA"/>
        </w:rPr>
        <w:t>• Laisser un héritage sans renoncer aux actifs.</w:t>
      </w:r>
    </w:p>
    <w:p w14:paraId="49CE2DD4" w14:textId="1D853374" w:rsidR="002B4E5F" w:rsidRPr="002B4E5F" w:rsidRDefault="002B4E5F" w:rsidP="00E5061E">
      <w:pPr>
        <w:spacing w:after="200"/>
        <w:ind w:firstLine="720"/>
        <w:contextualSpacing/>
        <w:rPr>
          <w:rFonts w:ascii="Calibri" w:eastAsia="Calibri" w:hAnsi="Calibri"/>
          <w:sz w:val="28"/>
          <w:szCs w:val="28"/>
          <w:lang w:val="fr-CA"/>
        </w:rPr>
      </w:pPr>
      <w:r w:rsidRPr="002B4E5F">
        <w:rPr>
          <w:rFonts w:ascii="Calibri" w:eastAsia="Calibri" w:hAnsi="Calibri"/>
          <w:sz w:val="28"/>
          <w:szCs w:val="28"/>
          <w:lang w:val="fr-CA"/>
        </w:rPr>
        <w:lastRenderedPageBreak/>
        <w:t xml:space="preserve">Il est étonnamment facile d'organiser un cadeau planifié. Bien que les cadeaux plus sophistiqués nécessitent plus de soins, de nombreuses méthodes sont assez simples. La façon la plus simple d'inclure la Banque </w:t>
      </w:r>
      <w:r w:rsidR="00DA5A74">
        <w:rPr>
          <w:rFonts w:ascii="Calibri" w:eastAsia="Calibri" w:hAnsi="Calibri"/>
          <w:sz w:val="28"/>
          <w:szCs w:val="28"/>
          <w:lang w:val="fr-CA"/>
        </w:rPr>
        <w:t>d’alimentation</w:t>
      </w:r>
      <w:r w:rsidRPr="002B4E5F">
        <w:rPr>
          <w:rFonts w:ascii="Calibri" w:eastAsia="Calibri" w:hAnsi="Calibri"/>
          <w:sz w:val="28"/>
          <w:szCs w:val="28"/>
          <w:lang w:val="fr-CA"/>
        </w:rPr>
        <w:t xml:space="preserve"> d'Ottawa dans un domaine est de passer un testament, également appelé «</w:t>
      </w:r>
      <w:r>
        <w:rPr>
          <w:rFonts w:ascii="Calibri" w:eastAsia="Calibri" w:hAnsi="Calibri"/>
          <w:sz w:val="28"/>
          <w:szCs w:val="28"/>
          <w:lang w:val="fr-CA"/>
        </w:rPr>
        <w:t xml:space="preserve"> </w:t>
      </w:r>
      <w:r w:rsidRPr="002B4E5F">
        <w:rPr>
          <w:rFonts w:ascii="Calibri" w:eastAsia="Calibri" w:hAnsi="Calibri"/>
          <w:sz w:val="28"/>
          <w:szCs w:val="28"/>
          <w:lang w:val="fr-CA"/>
        </w:rPr>
        <w:t>legs</w:t>
      </w:r>
      <w:r>
        <w:rPr>
          <w:rFonts w:ascii="Calibri" w:eastAsia="Calibri" w:hAnsi="Calibri"/>
          <w:sz w:val="28"/>
          <w:szCs w:val="28"/>
          <w:lang w:val="fr-CA"/>
        </w:rPr>
        <w:t xml:space="preserve"> </w:t>
      </w:r>
      <w:r w:rsidRPr="002B4E5F">
        <w:rPr>
          <w:rFonts w:ascii="Calibri" w:eastAsia="Calibri" w:hAnsi="Calibri"/>
          <w:sz w:val="28"/>
          <w:szCs w:val="28"/>
          <w:lang w:val="fr-CA"/>
        </w:rPr>
        <w:t>».</w:t>
      </w:r>
    </w:p>
    <w:p w14:paraId="05C0E799" w14:textId="77777777" w:rsidR="002B4E5F" w:rsidRPr="002B4E5F" w:rsidRDefault="002B4E5F" w:rsidP="00E5061E">
      <w:pPr>
        <w:spacing w:after="200"/>
        <w:ind w:firstLine="720"/>
        <w:contextualSpacing/>
        <w:rPr>
          <w:rFonts w:ascii="Calibri" w:eastAsia="Calibri" w:hAnsi="Calibri"/>
          <w:sz w:val="28"/>
          <w:szCs w:val="28"/>
          <w:lang w:val="fr-CA"/>
        </w:rPr>
      </w:pPr>
    </w:p>
    <w:p w14:paraId="54819A4B" w14:textId="77777777" w:rsidR="002B4E5F" w:rsidRPr="002B4E5F" w:rsidRDefault="002B4E5F" w:rsidP="00E5061E">
      <w:pPr>
        <w:spacing w:after="200"/>
        <w:ind w:firstLine="720"/>
        <w:contextualSpacing/>
        <w:rPr>
          <w:rFonts w:ascii="Calibri" w:eastAsia="Calibri" w:hAnsi="Calibri"/>
          <w:sz w:val="28"/>
          <w:szCs w:val="28"/>
          <w:lang w:val="fr-CA"/>
        </w:rPr>
      </w:pPr>
      <w:r w:rsidRPr="002B4E5F">
        <w:rPr>
          <w:rFonts w:ascii="Calibri" w:eastAsia="Calibri" w:hAnsi="Calibri"/>
          <w:sz w:val="28"/>
          <w:szCs w:val="28"/>
          <w:lang w:val="fr-CA"/>
        </w:rPr>
        <w:t>Un legs est un moyen simple de laisser une partie de votre succession en cadeau financier à la Banque d'alimentation d'Ottawa.</w:t>
      </w:r>
    </w:p>
    <w:p w14:paraId="0B09148D" w14:textId="77777777" w:rsidR="002B4E5F" w:rsidRPr="002B4E5F" w:rsidRDefault="002B4E5F" w:rsidP="00E5061E">
      <w:pPr>
        <w:spacing w:after="200"/>
        <w:ind w:firstLine="720"/>
        <w:contextualSpacing/>
        <w:rPr>
          <w:rFonts w:ascii="Calibri" w:eastAsia="Calibri" w:hAnsi="Calibri"/>
          <w:sz w:val="28"/>
          <w:szCs w:val="28"/>
          <w:lang w:val="fr-CA"/>
        </w:rPr>
      </w:pPr>
    </w:p>
    <w:p w14:paraId="595C9EA7" w14:textId="01752ED6" w:rsidR="002B4E5F" w:rsidRPr="002B4E5F" w:rsidRDefault="002B4E5F" w:rsidP="00E5061E">
      <w:pPr>
        <w:spacing w:after="200"/>
        <w:ind w:firstLine="720"/>
        <w:contextualSpacing/>
        <w:rPr>
          <w:rFonts w:ascii="Calibri" w:eastAsia="Calibri" w:hAnsi="Calibri"/>
          <w:sz w:val="28"/>
          <w:szCs w:val="28"/>
          <w:lang w:val="fr-CA"/>
        </w:rPr>
      </w:pPr>
      <w:r w:rsidRPr="002B4E5F">
        <w:rPr>
          <w:rFonts w:ascii="Calibri" w:eastAsia="Calibri" w:hAnsi="Calibri"/>
          <w:sz w:val="28"/>
          <w:szCs w:val="28"/>
          <w:lang w:val="fr-CA"/>
        </w:rPr>
        <w:t xml:space="preserve">Votre don peut être </w:t>
      </w:r>
      <w:r w:rsidRPr="002B4E5F">
        <w:rPr>
          <w:rFonts w:ascii="Calibri" w:eastAsia="Calibri" w:hAnsi="Calibri"/>
          <w:sz w:val="28"/>
          <w:szCs w:val="28"/>
          <w:u w:val="single"/>
          <w:lang w:val="fr-CA"/>
        </w:rPr>
        <w:t>illimité</w:t>
      </w:r>
      <w:r w:rsidRPr="002B4E5F">
        <w:rPr>
          <w:rFonts w:ascii="Calibri" w:eastAsia="Calibri" w:hAnsi="Calibri"/>
          <w:sz w:val="28"/>
          <w:szCs w:val="28"/>
          <w:lang w:val="fr-CA"/>
        </w:rPr>
        <w:t xml:space="preserve"> pour soutenir nos priorités les plus élevées, ou </w:t>
      </w:r>
      <w:r w:rsidRPr="002B4E5F">
        <w:rPr>
          <w:rFonts w:ascii="Calibri" w:eastAsia="Calibri" w:hAnsi="Calibri"/>
          <w:sz w:val="28"/>
          <w:szCs w:val="28"/>
          <w:u w:val="single"/>
          <w:lang w:val="fr-CA"/>
        </w:rPr>
        <w:t>dirigé vers un domaine spécifique de notre programmation</w:t>
      </w:r>
      <w:r w:rsidRPr="002B4E5F">
        <w:rPr>
          <w:rFonts w:ascii="Calibri" w:eastAsia="Calibri" w:hAnsi="Calibri"/>
          <w:sz w:val="28"/>
          <w:szCs w:val="28"/>
          <w:lang w:val="fr-CA"/>
        </w:rPr>
        <w:t>, comme l</w:t>
      </w:r>
      <w:r>
        <w:rPr>
          <w:rFonts w:ascii="Calibri" w:eastAsia="Calibri" w:hAnsi="Calibri"/>
          <w:sz w:val="28"/>
          <w:szCs w:val="28"/>
          <w:lang w:val="fr-CA"/>
        </w:rPr>
        <w:t>a ferme</w:t>
      </w:r>
      <w:r w:rsidRPr="002B4E5F">
        <w:rPr>
          <w:rFonts w:ascii="Calibri" w:eastAsia="Calibri" w:hAnsi="Calibri"/>
          <w:sz w:val="28"/>
          <w:szCs w:val="28"/>
          <w:lang w:val="fr-CA"/>
        </w:rPr>
        <w:t xml:space="preserve"> Community Harvest, le programme </w:t>
      </w:r>
      <w:r>
        <w:rPr>
          <w:rFonts w:ascii="Calibri" w:eastAsia="Calibri" w:hAnsi="Calibri"/>
          <w:sz w:val="28"/>
          <w:szCs w:val="28"/>
          <w:lang w:val="fr-CA"/>
        </w:rPr>
        <w:t>« </w:t>
      </w:r>
      <w:proofErr w:type="spellStart"/>
      <w:r w:rsidRPr="002B4E5F">
        <w:rPr>
          <w:rFonts w:ascii="Calibri" w:eastAsia="Calibri" w:hAnsi="Calibri"/>
          <w:sz w:val="28"/>
          <w:szCs w:val="28"/>
          <w:lang w:val="fr-CA"/>
        </w:rPr>
        <w:t>Kickstart</w:t>
      </w:r>
      <w:proofErr w:type="spellEnd"/>
      <w:r w:rsidRPr="002B4E5F">
        <w:rPr>
          <w:rFonts w:ascii="Calibri" w:eastAsia="Calibri" w:hAnsi="Calibri"/>
          <w:sz w:val="28"/>
          <w:szCs w:val="28"/>
          <w:lang w:val="fr-CA"/>
        </w:rPr>
        <w:t xml:space="preserve"> </w:t>
      </w:r>
      <w:proofErr w:type="spellStart"/>
      <w:r w:rsidRPr="002B4E5F">
        <w:rPr>
          <w:rFonts w:ascii="Calibri" w:eastAsia="Calibri" w:hAnsi="Calibri"/>
          <w:sz w:val="28"/>
          <w:szCs w:val="28"/>
          <w:lang w:val="fr-CA"/>
        </w:rPr>
        <w:t>After</w:t>
      </w:r>
      <w:proofErr w:type="spellEnd"/>
      <w:r w:rsidRPr="002B4E5F">
        <w:rPr>
          <w:rFonts w:ascii="Calibri" w:eastAsia="Calibri" w:hAnsi="Calibri"/>
          <w:sz w:val="28"/>
          <w:szCs w:val="28"/>
          <w:lang w:val="fr-CA"/>
        </w:rPr>
        <w:t xml:space="preserve"> </w:t>
      </w:r>
      <w:proofErr w:type="spellStart"/>
      <w:r w:rsidRPr="002B4E5F">
        <w:rPr>
          <w:rFonts w:ascii="Calibri" w:eastAsia="Calibri" w:hAnsi="Calibri"/>
          <w:sz w:val="28"/>
          <w:szCs w:val="28"/>
          <w:lang w:val="fr-CA"/>
        </w:rPr>
        <w:t>School</w:t>
      </w:r>
      <w:proofErr w:type="spellEnd"/>
      <w:r>
        <w:rPr>
          <w:rFonts w:ascii="Calibri" w:eastAsia="Calibri" w:hAnsi="Calibri"/>
          <w:sz w:val="28"/>
          <w:szCs w:val="28"/>
          <w:lang w:val="fr-CA"/>
        </w:rPr>
        <w:t> »</w:t>
      </w:r>
      <w:r w:rsidRPr="002B4E5F">
        <w:rPr>
          <w:rFonts w:ascii="Calibri" w:eastAsia="Calibri" w:hAnsi="Calibri"/>
          <w:sz w:val="28"/>
          <w:szCs w:val="28"/>
          <w:lang w:val="fr-CA"/>
        </w:rPr>
        <w:t xml:space="preserve"> ou </w:t>
      </w:r>
      <w:r>
        <w:rPr>
          <w:rFonts w:ascii="Calibri" w:eastAsia="Calibri" w:hAnsi="Calibri"/>
          <w:sz w:val="28"/>
          <w:szCs w:val="28"/>
          <w:lang w:val="fr-CA"/>
        </w:rPr>
        <w:t>« </w:t>
      </w:r>
      <w:r w:rsidRPr="002B4E5F">
        <w:rPr>
          <w:rFonts w:ascii="Calibri" w:eastAsia="Calibri" w:hAnsi="Calibri"/>
          <w:sz w:val="28"/>
          <w:szCs w:val="28"/>
          <w:lang w:val="fr-CA"/>
        </w:rPr>
        <w:t>Summer Lunch</w:t>
      </w:r>
      <w:r>
        <w:rPr>
          <w:rFonts w:ascii="Calibri" w:eastAsia="Calibri" w:hAnsi="Calibri"/>
          <w:sz w:val="28"/>
          <w:szCs w:val="28"/>
          <w:lang w:val="fr-CA"/>
        </w:rPr>
        <w:t> »</w:t>
      </w:r>
      <w:r w:rsidRPr="002B4E5F">
        <w:rPr>
          <w:rFonts w:ascii="Calibri" w:eastAsia="Calibri" w:hAnsi="Calibri"/>
          <w:sz w:val="28"/>
          <w:szCs w:val="28"/>
          <w:lang w:val="fr-CA"/>
        </w:rPr>
        <w:t xml:space="preserve"> ou le programme </w:t>
      </w:r>
      <w:r>
        <w:rPr>
          <w:rFonts w:ascii="Calibri" w:eastAsia="Calibri" w:hAnsi="Calibri"/>
          <w:sz w:val="28"/>
          <w:szCs w:val="28"/>
          <w:lang w:val="fr-CA"/>
        </w:rPr>
        <w:t>« </w:t>
      </w:r>
      <w:r w:rsidRPr="002B4E5F">
        <w:rPr>
          <w:rFonts w:ascii="Calibri" w:eastAsia="Calibri" w:hAnsi="Calibri"/>
          <w:sz w:val="28"/>
          <w:szCs w:val="28"/>
          <w:lang w:val="fr-CA"/>
        </w:rPr>
        <w:t>Baby Basics</w:t>
      </w:r>
      <w:r>
        <w:rPr>
          <w:rFonts w:ascii="Calibri" w:eastAsia="Calibri" w:hAnsi="Calibri"/>
          <w:sz w:val="28"/>
          <w:szCs w:val="28"/>
          <w:lang w:val="fr-CA"/>
        </w:rPr>
        <w:t> »</w:t>
      </w:r>
      <w:r w:rsidRPr="002B4E5F">
        <w:rPr>
          <w:rFonts w:ascii="Calibri" w:eastAsia="Calibri" w:hAnsi="Calibri"/>
          <w:sz w:val="28"/>
          <w:szCs w:val="28"/>
          <w:lang w:val="fr-CA"/>
        </w:rPr>
        <w:t xml:space="preserve">. Il est utile de communiquer avec la Banque </w:t>
      </w:r>
      <w:r>
        <w:rPr>
          <w:rFonts w:ascii="Calibri" w:eastAsia="Calibri" w:hAnsi="Calibri"/>
          <w:sz w:val="28"/>
          <w:szCs w:val="28"/>
          <w:lang w:val="fr-CA"/>
        </w:rPr>
        <w:t>d’alimentation</w:t>
      </w:r>
      <w:r w:rsidRPr="002B4E5F">
        <w:rPr>
          <w:rFonts w:ascii="Calibri" w:eastAsia="Calibri" w:hAnsi="Calibri"/>
          <w:sz w:val="28"/>
          <w:szCs w:val="28"/>
          <w:lang w:val="fr-CA"/>
        </w:rPr>
        <w:t xml:space="preserve"> d'Ottawa pour nous assurer que nous pouvons respecter vos souhaits et l'intention de votre cadeau.</w:t>
      </w:r>
    </w:p>
    <w:p w14:paraId="73541267" w14:textId="7B52F067" w:rsidR="002B4E5F" w:rsidRDefault="002B4E5F" w:rsidP="00E5061E">
      <w:pPr>
        <w:autoSpaceDE w:val="0"/>
        <w:autoSpaceDN w:val="0"/>
        <w:adjustRightInd w:val="0"/>
        <w:ind w:firstLine="720"/>
        <w:contextualSpacing/>
        <w:rPr>
          <w:rFonts w:ascii="Calibri" w:eastAsia="Calibri" w:hAnsi="Calibri"/>
          <w:sz w:val="28"/>
          <w:szCs w:val="28"/>
          <w:lang w:val="en-CA"/>
        </w:rPr>
      </w:pPr>
    </w:p>
    <w:p w14:paraId="1124E5D1" w14:textId="77777777" w:rsidR="002B4E5F" w:rsidRPr="002B4E5F" w:rsidRDefault="002B4E5F" w:rsidP="00E5061E">
      <w:pPr>
        <w:autoSpaceDE w:val="0"/>
        <w:autoSpaceDN w:val="0"/>
        <w:adjustRightInd w:val="0"/>
        <w:ind w:firstLine="720"/>
        <w:contextualSpacing/>
        <w:rPr>
          <w:rFonts w:ascii="Calibri" w:eastAsia="Calibri" w:hAnsi="Calibri"/>
          <w:sz w:val="28"/>
          <w:szCs w:val="28"/>
          <w:lang w:val="fr-CA"/>
        </w:rPr>
      </w:pPr>
      <w:r w:rsidRPr="002B4E5F">
        <w:rPr>
          <w:rFonts w:ascii="Calibri" w:eastAsia="Calibri" w:hAnsi="Calibri"/>
          <w:b/>
          <w:bCs/>
          <w:sz w:val="28"/>
          <w:szCs w:val="28"/>
          <w:lang w:val="fr-CA"/>
        </w:rPr>
        <w:t>Le libellé de votre legs est très important.</w:t>
      </w:r>
      <w:r w:rsidRPr="002B4E5F">
        <w:rPr>
          <w:rFonts w:ascii="Calibri" w:eastAsia="Calibri" w:hAnsi="Calibri"/>
          <w:sz w:val="28"/>
          <w:szCs w:val="28"/>
          <w:lang w:val="fr-CA"/>
        </w:rPr>
        <w:t xml:space="preserve"> Vous trouverez ci-dessous quelques exemples de libellés suggérés pour vous assurer que votre legs est clair et sera dirigé selon vos souhaits.</w:t>
      </w:r>
    </w:p>
    <w:p w14:paraId="4F914071" w14:textId="77777777" w:rsidR="002B4E5F" w:rsidRPr="002B4E5F" w:rsidRDefault="002B4E5F" w:rsidP="00E5061E">
      <w:pPr>
        <w:autoSpaceDE w:val="0"/>
        <w:autoSpaceDN w:val="0"/>
        <w:adjustRightInd w:val="0"/>
        <w:ind w:firstLine="720"/>
        <w:contextualSpacing/>
        <w:rPr>
          <w:rFonts w:ascii="Calibri" w:eastAsia="Calibri" w:hAnsi="Calibri"/>
          <w:sz w:val="28"/>
          <w:szCs w:val="28"/>
          <w:lang w:val="fr-CA"/>
        </w:rPr>
      </w:pPr>
    </w:p>
    <w:p w14:paraId="37DD8A57" w14:textId="12620DC3" w:rsidR="002B4E5F" w:rsidRPr="002B4E5F" w:rsidRDefault="002B4E5F" w:rsidP="00E5061E">
      <w:pPr>
        <w:autoSpaceDE w:val="0"/>
        <w:autoSpaceDN w:val="0"/>
        <w:adjustRightInd w:val="0"/>
        <w:ind w:firstLine="720"/>
        <w:contextualSpacing/>
        <w:rPr>
          <w:rFonts w:ascii="Calibri" w:eastAsia="Calibri" w:hAnsi="Calibri"/>
          <w:sz w:val="28"/>
          <w:szCs w:val="28"/>
          <w:lang w:val="fr-CA"/>
        </w:rPr>
      </w:pPr>
      <w:r w:rsidRPr="002B4E5F">
        <w:rPr>
          <w:rFonts w:ascii="Calibri" w:eastAsia="Calibri" w:hAnsi="Calibri"/>
          <w:sz w:val="28"/>
          <w:szCs w:val="28"/>
          <w:lang w:val="fr-CA"/>
        </w:rPr>
        <w:t>Ces exemples sont des directives générales et peuvent ne pas s'appliquer à votre situation ou à votre intention. Ces exemples de clauses ne sont fournis qu'à titre d'illustration et nous recommandons fortement à toute personne envisageant d'inclure des clauses de ce type dans son testament de discuter des spécificités de sa situation avec son propre conseiller juridique.</w:t>
      </w:r>
    </w:p>
    <w:p w14:paraId="249790DE" w14:textId="77777777" w:rsidR="00896AAF" w:rsidRPr="002B4E5F" w:rsidRDefault="00896AAF" w:rsidP="00896AAF">
      <w:pPr>
        <w:autoSpaceDE w:val="0"/>
        <w:autoSpaceDN w:val="0"/>
        <w:adjustRightInd w:val="0"/>
        <w:spacing w:line="276" w:lineRule="auto"/>
        <w:contextualSpacing/>
        <w:rPr>
          <w:rFonts w:ascii="Calibri" w:eastAsia="Calibri" w:hAnsi="Calibri"/>
          <w:color w:val="E8A714"/>
          <w:sz w:val="28"/>
          <w:szCs w:val="28"/>
          <w:lang w:val="fr-CA"/>
        </w:rPr>
      </w:pPr>
    </w:p>
    <w:p w14:paraId="659D6019" w14:textId="7D087A8E" w:rsidR="00896AAF" w:rsidRPr="00FD0895" w:rsidRDefault="00E5061E" w:rsidP="00E5061E">
      <w:pPr>
        <w:autoSpaceDE w:val="0"/>
        <w:autoSpaceDN w:val="0"/>
        <w:adjustRightInd w:val="0"/>
        <w:contextualSpacing/>
        <w:rPr>
          <w:rFonts w:ascii="Calibri" w:eastAsia="Calibri" w:hAnsi="Calibri"/>
          <w:b/>
          <w:sz w:val="28"/>
          <w:szCs w:val="28"/>
          <w:lang w:val="en-CA"/>
        </w:rPr>
      </w:pPr>
      <w:proofErr w:type="spellStart"/>
      <w:r w:rsidRPr="00E5061E">
        <w:rPr>
          <w:rFonts w:ascii="Calibri" w:eastAsia="Calibri" w:hAnsi="Calibri"/>
          <w:b/>
          <w:sz w:val="28"/>
          <w:szCs w:val="28"/>
          <w:lang w:val="en-CA"/>
        </w:rPr>
        <w:t>Exemples</w:t>
      </w:r>
      <w:proofErr w:type="spellEnd"/>
      <w:r w:rsidRPr="00E5061E">
        <w:rPr>
          <w:rFonts w:ascii="Calibri" w:eastAsia="Calibri" w:hAnsi="Calibri"/>
          <w:b/>
          <w:sz w:val="28"/>
          <w:szCs w:val="28"/>
          <w:lang w:val="en-CA"/>
        </w:rPr>
        <w:t xml:space="preserve"> de clauses</w:t>
      </w:r>
    </w:p>
    <w:p w14:paraId="617C9BE9" w14:textId="77777777" w:rsidR="00896AAF" w:rsidRPr="00896AAF" w:rsidRDefault="00896AAF" w:rsidP="00E5061E">
      <w:pPr>
        <w:autoSpaceDE w:val="0"/>
        <w:autoSpaceDN w:val="0"/>
        <w:adjustRightInd w:val="0"/>
        <w:contextualSpacing/>
        <w:rPr>
          <w:rFonts w:ascii="Calibri" w:eastAsia="Calibri" w:hAnsi="Calibri"/>
          <w:sz w:val="28"/>
          <w:szCs w:val="28"/>
          <w:lang w:val="en-CA"/>
        </w:rPr>
      </w:pPr>
    </w:p>
    <w:p w14:paraId="04762B04" w14:textId="45D11B23" w:rsidR="00896AAF" w:rsidRPr="00E5061E" w:rsidRDefault="00E5061E" w:rsidP="00E5061E">
      <w:pPr>
        <w:numPr>
          <w:ilvl w:val="0"/>
          <w:numId w:val="7"/>
        </w:numPr>
        <w:spacing w:after="200"/>
        <w:contextualSpacing/>
        <w:rPr>
          <w:rFonts w:ascii="Calibri" w:eastAsia="Calibri" w:hAnsi="Calibri"/>
          <w:b/>
          <w:sz w:val="28"/>
          <w:szCs w:val="28"/>
          <w:lang w:val="fr-CA"/>
        </w:rPr>
      </w:pPr>
      <w:r w:rsidRPr="00E5061E">
        <w:rPr>
          <w:rFonts w:ascii="Calibri" w:eastAsia="Calibri" w:hAnsi="Calibri"/>
          <w:b/>
          <w:sz w:val="28"/>
          <w:szCs w:val="28"/>
          <w:lang w:val="fr-CA"/>
        </w:rPr>
        <w:t>Pour un legs pur et simple dans votre testament:</w:t>
      </w:r>
    </w:p>
    <w:p w14:paraId="445CE51C" w14:textId="77777777" w:rsidR="00FD0895" w:rsidRPr="00E5061E" w:rsidRDefault="00FD0895" w:rsidP="00FD0895">
      <w:pPr>
        <w:spacing w:after="200" w:line="276" w:lineRule="auto"/>
        <w:ind w:left="720"/>
        <w:contextualSpacing/>
        <w:rPr>
          <w:rFonts w:ascii="Calibri" w:eastAsia="Calibri" w:hAnsi="Calibri"/>
          <w:sz w:val="28"/>
          <w:szCs w:val="28"/>
          <w:lang w:val="fr-CA"/>
        </w:rPr>
      </w:pPr>
    </w:p>
    <w:p w14:paraId="3ACE46E7" w14:textId="617F2004" w:rsidR="00896AAF" w:rsidRPr="00E5061E" w:rsidRDefault="00E5061E" w:rsidP="00896AAF">
      <w:pPr>
        <w:spacing w:after="200" w:line="276" w:lineRule="auto"/>
        <w:ind w:firstLine="720"/>
        <w:contextualSpacing/>
        <w:rPr>
          <w:rFonts w:ascii="Calibri" w:eastAsia="Calibri" w:hAnsi="Calibri"/>
          <w:i/>
          <w:sz w:val="28"/>
          <w:szCs w:val="28"/>
          <w:lang w:val="fr-CA"/>
        </w:rPr>
      </w:pPr>
      <w:r w:rsidRPr="00E5061E">
        <w:rPr>
          <w:rFonts w:ascii="Calibri" w:eastAsia="Calibri" w:hAnsi="Calibri"/>
          <w:i/>
          <w:sz w:val="28"/>
          <w:szCs w:val="28"/>
          <w:lang w:val="fr-CA"/>
        </w:rPr>
        <w:t>Montant spécifique en dollars:</w:t>
      </w:r>
    </w:p>
    <w:p w14:paraId="1682DCB2" w14:textId="77E6D326" w:rsidR="00896AAF" w:rsidRPr="00E5061E" w:rsidRDefault="00E5061E" w:rsidP="00896AAF">
      <w:pPr>
        <w:spacing w:after="200" w:line="276" w:lineRule="auto"/>
        <w:ind w:firstLine="720"/>
        <w:contextualSpacing/>
        <w:rPr>
          <w:rFonts w:ascii="Calibri" w:eastAsia="Calibri" w:hAnsi="Calibri"/>
          <w:sz w:val="28"/>
          <w:szCs w:val="28"/>
          <w:lang w:val="fr-CA"/>
        </w:rPr>
      </w:pPr>
      <w:r w:rsidRPr="00E5061E">
        <w:rPr>
          <w:rFonts w:ascii="Calibri" w:eastAsia="Calibri" w:hAnsi="Calibri"/>
          <w:sz w:val="28"/>
          <w:szCs w:val="28"/>
          <w:lang w:val="fr-CA"/>
        </w:rPr>
        <w:t>«</w:t>
      </w:r>
      <w:r w:rsidR="007916FA">
        <w:rPr>
          <w:rFonts w:ascii="Calibri" w:eastAsia="Calibri" w:hAnsi="Calibri"/>
          <w:sz w:val="28"/>
          <w:szCs w:val="28"/>
          <w:lang w:val="fr-CA"/>
        </w:rPr>
        <w:t xml:space="preserve"> </w:t>
      </w:r>
      <w:r w:rsidRPr="00E5061E">
        <w:rPr>
          <w:rFonts w:ascii="Calibri" w:eastAsia="Calibri" w:hAnsi="Calibri"/>
          <w:sz w:val="28"/>
          <w:szCs w:val="28"/>
          <w:lang w:val="fr-CA"/>
        </w:rPr>
        <w:t xml:space="preserve">Je lègue la somme de _______ $ à la Banque d'alimentation d'Ottawa, Ottawa Ontario, pour qu'elle soit utilisée ou </w:t>
      </w:r>
      <w:r w:rsidR="007916FA">
        <w:rPr>
          <w:rFonts w:ascii="Calibri" w:eastAsia="Calibri" w:hAnsi="Calibri"/>
          <w:sz w:val="28"/>
          <w:szCs w:val="28"/>
          <w:lang w:val="fr-CA"/>
        </w:rPr>
        <w:t>disposée</w:t>
      </w:r>
      <w:r w:rsidRPr="00E5061E">
        <w:rPr>
          <w:rFonts w:ascii="Calibri" w:eastAsia="Calibri" w:hAnsi="Calibri"/>
          <w:sz w:val="28"/>
          <w:szCs w:val="28"/>
          <w:lang w:val="fr-CA"/>
        </w:rPr>
        <w:t xml:space="preserve"> comme son conseil d'administration, à sa seule discrétion, le juge approprié.</w:t>
      </w:r>
      <w:r w:rsidR="007916FA">
        <w:rPr>
          <w:rFonts w:ascii="Calibri" w:eastAsia="Calibri" w:hAnsi="Calibri"/>
          <w:sz w:val="28"/>
          <w:szCs w:val="28"/>
          <w:lang w:val="fr-CA"/>
        </w:rPr>
        <w:t xml:space="preserve"> </w:t>
      </w:r>
      <w:r w:rsidRPr="00E5061E">
        <w:rPr>
          <w:rFonts w:ascii="Calibri" w:eastAsia="Calibri" w:hAnsi="Calibri"/>
          <w:sz w:val="28"/>
          <w:szCs w:val="28"/>
          <w:lang w:val="fr-CA"/>
        </w:rPr>
        <w:t>»</w:t>
      </w:r>
    </w:p>
    <w:p w14:paraId="355944CC" w14:textId="77777777" w:rsidR="00896AAF" w:rsidRPr="00E5061E" w:rsidRDefault="00FD0895" w:rsidP="00896AAF">
      <w:pPr>
        <w:spacing w:after="200" w:line="276" w:lineRule="auto"/>
        <w:ind w:firstLine="720"/>
        <w:contextualSpacing/>
        <w:rPr>
          <w:rFonts w:ascii="Calibri" w:eastAsia="Calibri" w:hAnsi="Calibri"/>
          <w:sz w:val="28"/>
          <w:szCs w:val="28"/>
          <w:lang w:val="fr-CA"/>
        </w:rPr>
      </w:pPr>
      <w:r w:rsidRPr="00E5061E">
        <w:rPr>
          <w:rFonts w:ascii="Calibri" w:eastAsia="Calibri" w:hAnsi="Calibri"/>
          <w:sz w:val="28"/>
          <w:szCs w:val="28"/>
          <w:lang w:val="fr-CA"/>
        </w:rPr>
        <w:br w:type="page"/>
      </w:r>
    </w:p>
    <w:p w14:paraId="34BBF718" w14:textId="77777777" w:rsidR="007916FA" w:rsidRDefault="007916FA" w:rsidP="00896AAF">
      <w:pPr>
        <w:spacing w:after="200" w:line="276" w:lineRule="auto"/>
        <w:ind w:firstLine="720"/>
        <w:contextualSpacing/>
        <w:rPr>
          <w:rFonts w:ascii="Calibri" w:eastAsia="Calibri" w:hAnsi="Calibri"/>
          <w:i/>
          <w:sz w:val="28"/>
          <w:szCs w:val="28"/>
          <w:lang w:val="en-CA"/>
        </w:rPr>
      </w:pPr>
      <w:r w:rsidRPr="007916FA">
        <w:rPr>
          <w:rFonts w:ascii="Calibri" w:eastAsia="Calibri" w:hAnsi="Calibri"/>
          <w:i/>
          <w:sz w:val="28"/>
          <w:szCs w:val="28"/>
          <w:lang w:val="en-CA"/>
        </w:rPr>
        <w:lastRenderedPageBreak/>
        <w:t xml:space="preserve">Bien </w:t>
      </w:r>
      <w:proofErr w:type="spellStart"/>
      <w:r w:rsidRPr="007916FA">
        <w:rPr>
          <w:rFonts w:ascii="Calibri" w:eastAsia="Calibri" w:hAnsi="Calibri"/>
          <w:i/>
          <w:sz w:val="28"/>
          <w:szCs w:val="28"/>
          <w:lang w:val="en-CA"/>
        </w:rPr>
        <w:t>spécifique</w:t>
      </w:r>
      <w:proofErr w:type="spellEnd"/>
      <w:r w:rsidRPr="007916FA">
        <w:rPr>
          <w:rFonts w:ascii="Calibri" w:eastAsia="Calibri" w:hAnsi="Calibri"/>
          <w:i/>
          <w:sz w:val="28"/>
          <w:szCs w:val="28"/>
          <w:lang w:val="en-CA"/>
        </w:rPr>
        <w:t xml:space="preserve"> (bien personnel):</w:t>
      </w:r>
    </w:p>
    <w:p w14:paraId="720F5FDA" w14:textId="62E07806" w:rsidR="00896AAF" w:rsidRPr="007916FA" w:rsidRDefault="007916FA" w:rsidP="00896AAF">
      <w:pPr>
        <w:spacing w:after="200" w:line="276" w:lineRule="auto"/>
        <w:ind w:firstLine="720"/>
        <w:contextualSpacing/>
        <w:rPr>
          <w:rFonts w:ascii="Calibri" w:eastAsia="Calibri" w:hAnsi="Calibri"/>
          <w:sz w:val="28"/>
          <w:szCs w:val="28"/>
          <w:lang w:val="fr-CA"/>
        </w:rPr>
      </w:pPr>
      <w:r w:rsidRPr="007916FA">
        <w:rPr>
          <w:rFonts w:ascii="Calibri" w:eastAsia="Calibri" w:hAnsi="Calibri"/>
          <w:sz w:val="28"/>
          <w:szCs w:val="28"/>
          <w:lang w:val="fr-CA"/>
        </w:rPr>
        <w:t xml:space="preserve">"Je lègue &lt;DESCRIPTION DE LA PROPRIÉTÉ&gt; à la Banque d'alimentation d'Ottawa, Ottawa Ontario, pour être utilisé ou </w:t>
      </w:r>
      <w:r>
        <w:rPr>
          <w:rFonts w:ascii="Calibri" w:eastAsia="Calibri" w:hAnsi="Calibri"/>
          <w:sz w:val="28"/>
          <w:szCs w:val="28"/>
          <w:lang w:val="fr-CA"/>
        </w:rPr>
        <w:t>disposé</w:t>
      </w:r>
      <w:r w:rsidRPr="007916FA">
        <w:rPr>
          <w:rFonts w:ascii="Calibri" w:eastAsia="Calibri" w:hAnsi="Calibri"/>
          <w:sz w:val="28"/>
          <w:szCs w:val="28"/>
          <w:lang w:val="fr-CA"/>
        </w:rPr>
        <w:t xml:space="preserve"> comme son conseil d'administration à sa seule discrétion le juge approprié."</w:t>
      </w:r>
    </w:p>
    <w:p w14:paraId="52DD246E" w14:textId="77777777" w:rsidR="00896AAF" w:rsidRPr="007916FA" w:rsidRDefault="00896AAF" w:rsidP="00896AAF">
      <w:pPr>
        <w:spacing w:after="200" w:line="276" w:lineRule="auto"/>
        <w:ind w:left="720"/>
        <w:contextualSpacing/>
        <w:rPr>
          <w:rFonts w:ascii="Calibri" w:eastAsia="Calibri" w:hAnsi="Calibri"/>
          <w:sz w:val="28"/>
          <w:szCs w:val="28"/>
          <w:lang w:val="fr-CA"/>
        </w:rPr>
      </w:pPr>
    </w:p>
    <w:p w14:paraId="08CB8215" w14:textId="6025DA73" w:rsidR="00896AAF" w:rsidRPr="007916FA" w:rsidRDefault="007916FA" w:rsidP="00FD0895">
      <w:pPr>
        <w:numPr>
          <w:ilvl w:val="0"/>
          <w:numId w:val="7"/>
        </w:numPr>
        <w:spacing w:after="200" w:line="276" w:lineRule="auto"/>
        <w:contextualSpacing/>
        <w:rPr>
          <w:rFonts w:ascii="Calibri" w:eastAsia="Calibri" w:hAnsi="Calibri"/>
          <w:b/>
          <w:sz w:val="28"/>
          <w:szCs w:val="28"/>
          <w:lang w:val="fr-CA"/>
        </w:rPr>
      </w:pPr>
      <w:r w:rsidRPr="007916FA">
        <w:rPr>
          <w:rFonts w:ascii="Calibri" w:eastAsia="Calibri" w:hAnsi="Calibri"/>
          <w:b/>
          <w:sz w:val="28"/>
          <w:szCs w:val="28"/>
          <w:lang w:val="fr-CA"/>
        </w:rPr>
        <w:t>Pour une partie ou la totalité de la succession:</w:t>
      </w:r>
    </w:p>
    <w:p w14:paraId="024A053F" w14:textId="77777777" w:rsidR="00FD0895" w:rsidRPr="007916FA" w:rsidRDefault="00FD0895" w:rsidP="00FD0895">
      <w:pPr>
        <w:spacing w:after="200" w:line="276" w:lineRule="auto"/>
        <w:ind w:left="720"/>
        <w:contextualSpacing/>
        <w:rPr>
          <w:rFonts w:ascii="Calibri" w:eastAsia="Calibri" w:hAnsi="Calibri"/>
          <w:b/>
          <w:sz w:val="28"/>
          <w:szCs w:val="28"/>
          <w:lang w:val="fr-CA"/>
        </w:rPr>
      </w:pPr>
    </w:p>
    <w:p w14:paraId="6CB7FC67" w14:textId="044BE001" w:rsidR="00896AAF" w:rsidRPr="007916FA" w:rsidRDefault="007916FA" w:rsidP="00896AAF">
      <w:pPr>
        <w:spacing w:after="200" w:line="276" w:lineRule="auto"/>
        <w:ind w:firstLine="720"/>
        <w:contextualSpacing/>
        <w:rPr>
          <w:rFonts w:ascii="Calibri" w:eastAsia="Calibri" w:hAnsi="Calibri"/>
          <w:sz w:val="28"/>
          <w:szCs w:val="28"/>
          <w:lang w:val="fr-CA"/>
        </w:rPr>
      </w:pPr>
      <w:r w:rsidRPr="007916FA">
        <w:rPr>
          <w:rFonts w:ascii="Calibri" w:eastAsia="Calibri" w:hAnsi="Calibri"/>
          <w:sz w:val="28"/>
          <w:szCs w:val="28"/>
          <w:lang w:val="fr-CA"/>
        </w:rPr>
        <w:t>«</w:t>
      </w:r>
      <w:r>
        <w:rPr>
          <w:rFonts w:ascii="Calibri" w:eastAsia="Calibri" w:hAnsi="Calibri"/>
          <w:sz w:val="28"/>
          <w:szCs w:val="28"/>
          <w:lang w:val="fr-CA"/>
        </w:rPr>
        <w:t xml:space="preserve"> </w:t>
      </w:r>
      <w:r w:rsidRPr="007916FA">
        <w:rPr>
          <w:rFonts w:ascii="Calibri" w:eastAsia="Calibri" w:hAnsi="Calibri"/>
          <w:sz w:val="28"/>
          <w:szCs w:val="28"/>
          <w:lang w:val="fr-CA"/>
        </w:rPr>
        <w:t>Je cède et lègue (tout / ou _____%) le reste de mes biens à La Banque d'alimentation d'Ottawa, Ottawa Ontario, pour être utilisé ou cédé comme son conseil d'administration, à sa seule discrétion, le juge approprié.</w:t>
      </w:r>
      <w:r>
        <w:rPr>
          <w:rFonts w:ascii="Calibri" w:eastAsia="Calibri" w:hAnsi="Calibri"/>
          <w:sz w:val="28"/>
          <w:szCs w:val="28"/>
          <w:lang w:val="fr-CA"/>
        </w:rPr>
        <w:t xml:space="preserve"> </w:t>
      </w:r>
      <w:r w:rsidRPr="007916FA">
        <w:rPr>
          <w:rFonts w:ascii="Calibri" w:eastAsia="Calibri" w:hAnsi="Calibri"/>
          <w:sz w:val="28"/>
          <w:szCs w:val="28"/>
          <w:lang w:val="fr-CA"/>
        </w:rPr>
        <w:t>»</w:t>
      </w:r>
    </w:p>
    <w:p w14:paraId="695AF64D" w14:textId="77777777" w:rsidR="00896AAF" w:rsidRPr="007916FA" w:rsidRDefault="00896AAF" w:rsidP="00896AAF">
      <w:pPr>
        <w:spacing w:after="200" w:line="276" w:lineRule="auto"/>
        <w:contextualSpacing/>
        <w:rPr>
          <w:rFonts w:ascii="Calibri" w:eastAsia="Calibri" w:hAnsi="Calibri"/>
          <w:sz w:val="28"/>
          <w:szCs w:val="28"/>
          <w:lang w:val="fr-CA"/>
        </w:rPr>
      </w:pPr>
    </w:p>
    <w:p w14:paraId="61A7D4B1" w14:textId="24D01999" w:rsidR="00896AAF" w:rsidRPr="007916FA" w:rsidRDefault="00896AAF" w:rsidP="00896AAF">
      <w:pPr>
        <w:spacing w:after="200" w:line="276" w:lineRule="auto"/>
        <w:contextualSpacing/>
        <w:rPr>
          <w:rFonts w:ascii="Calibri" w:eastAsia="Calibri" w:hAnsi="Calibri"/>
          <w:sz w:val="28"/>
          <w:szCs w:val="28"/>
          <w:lang w:val="fr-CA"/>
        </w:rPr>
      </w:pPr>
      <w:r w:rsidRPr="007916FA">
        <w:rPr>
          <w:rFonts w:ascii="Calibri" w:eastAsia="Calibri" w:hAnsi="Calibri"/>
          <w:sz w:val="28"/>
          <w:szCs w:val="28"/>
          <w:lang w:val="fr-CA"/>
        </w:rPr>
        <w:t xml:space="preserve">3. </w:t>
      </w:r>
      <w:r w:rsidR="007916FA" w:rsidRPr="007916FA">
        <w:rPr>
          <w:rFonts w:ascii="Calibri" w:eastAsia="Calibri" w:hAnsi="Calibri"/>
          <w:b/>
          <w:sz w:val="28"/>
          <w:szCs w:val="28"/>
          <w:lang w:val="fr-CA"/>
        </w:rPr>
        <w:t>Legs avec un but précis:</w:t>
      </w:r>
      <w:r w:rsidR="00FD0895" w:rsidRPr="007916FA">
        <w:rPr>
          <w:rFonts w:ascii="Calibri" w:eastAsia="Calibri" w:hAnsi="Calibri"/>
          <w:b/>
          <w:sz w:val="28"/>
          <w:szCs w:val="28"/>
          <w:lang w:val="fr-CA"/>
        </w:rPr>
        <w:br/>
      </w:r>
    </w:p>
    <w:p w14:paraId="701B3E66" w14:textId="65C2CE39" w:rsidR="007916FA" w:rsidRPr="007916FA" w:rsidRDefault="007916FA" w:rsidP="007916FA">
      <w:pPr>
        <w:spacing w:after="200"/>
        <w:ind w:firstLine="720"/>
        <w:contextualSpacing/>
        <w:rPr>
          <w:rFonts w:ascii="Calibri" w:eastAsia="Calibri" w:hAnsi="Calibri"/>
          <w:sz w:val="28"/>
          <w:szCs w:val="28"/>
          <w:lang w:val="fr-CA"/>
        </w:rPr>
      </w:pPr>
      <w:r w:rsidRPr="007916FA">
        <w:rPr>
          <w:rFonts w:ascii="Calibri" w:eastAsia="Calibri" w:hAnsi="Calibri"/>
          <w:sz w:val="28"/>
          <w:szCs w:val="28"/>
          <w:lang w:val="fr-CA"/>
        </w:rPr>
        <w:t xml:space="preserve">Si le don à la Banque </w:t>
      </w:r>
      <w:r w:rsidR="00DA5A74">
        <w:rPr>
          <w:rFonts w:ascii="Calibri" w:eastAsia="Calibri" w:hAnsi="Calibri"/>
          <w:sz w:val="28"/>
          <w:szCs w:val="28"/>
          <w:lang w:val="fr-CA"/>
        </w:rPr>
        <w:t>d’alimentation</w:t>
      </w:r>
      <w:r w:rsidRPr="007916FA">
        <w:rPr>
          <w:rFonts w:ascii="Calibri" w:eastAsia="Calibri" w:hAnsi="Calibri"/>
          <w:sz w:val="28"/>
          <w:szCs w:val="28"/>
          <w:lang w:val="fr-CA"/>
        </w:rPr>
        <w:t xml:space="preserve"> d'Ottawa est destiné à un programme ou à un but précis, veuillez communiquer avec la Banque </w:t>
      </w:r>
      <w:r w:rsidR="00DA5A74">
        <w:rPr>
          <w:rFonts w:ascii="Calibri" w:eastAsia="Calibri" w:hAnsi="Calibri"/>
          <w:sz w:val="28"/>
          <w:szCs w:val="28"/>
          <w:lang w:val="fr-CA"/>
        </w:rPr>
        <w:t>d’alimentation</w:t>
      </w:r>
      <w:r w:rsidRPr="007916FA">
        <w:rPr>
          <w:rFonts w:ascii="Calibri" w:eastAsia="Calibri" w:hAnsi="Calibri"/>
          <w:sz w:val="28"/>
          <w:szCs w:val="28"/>
          <w:lang w:val="fr-CA"/>
        </w:rPr>
        <w:t xml:space="preserve"> d'Ottawa pour nous assurer que nous pouvons honorer vos souhaits à long terme. Étant donné que les besoins changent au fil du temps, nous pouvons créer un langage qui nous permet de répondre facilement à vos souhaits et permet une flexibilité pour les changements futurs dans les exigences du programme et les besoins de la communauté.</w:t>
      </w:r>
    </w:p>
    <w:p w14:paraId="6035BF4C" w14:textId="77777777" w:rsidR="007916FA" w:rsidRPr="007916FA" w:rsidRDefault="007916FA" w:rsidP="007916FA">
      <w:pPr>
        <w:spacing w:after="200"/>
        <w:ind w:firstLine="720"/>
        <w:contextualSpacing/>
        <w:rPr>
          <w:rFonts w:ascii="Calibri" w:eastAsia="Calibri" w:hAnsi="Calibri"/>
          <w:sz w:val="28"/>
          <w:szCs w:val="28"/>
          <w:lang w:val="fr-CA"/>
        </w:rPr>
      </w:pPr>
    </w:p>
    <w:p w14:paraId="08F8A459" w14:textId="0E8B7C31" w:rsidR="007916FA" w:rsidRPr="007916FA" w:rsidRDefault="007916FA" w:rsidP="007916FA">
      <w:pPr>
        <w:spacing w:after="200"/>
        <w:ind w:firstLine="720"/>
        <w:contextualSpacing/>
        <w:rPr>
          <w:rFonts w:ascii="Calibri" w:eastAsia="Calibri" w:hAnsi="Calibri"/>
          <w:sz w:val="28"/>
          <w:szCs w:val="28"/>
          <w:lang w:val="fr-CA"/>
        </w:rPr>
      </w:pPr>
      <w:r w:rsidRPr="007916FA">
        <w:rPr>
          <w:rFonts w:ascii="Calibri" w:eastAsia="Calibri" w:hAnsi="Calibri"/>
          <w:sz w:val="28"/>
          <w:szCs w:val="28"/>
          <w:lang w:val="fr-CA"/>
        </w:rPr>
        <w:t xml:space="preserve">Si vous avez déjà un testament, la façon la plus simple et la moins coûteuse d'inclure un legs est d'ajouter un </w:t>
      </w:r>
      <w:r w:rsidRPr="007916FA">
        <w:rPr>
          <w:rFonts w:ascii="Calibri" w:eastAsia="Calibri" w:hAnsi="Calibri"/>
          <w:b/>
          <w:bCs/>
          <w:sz w:val="28"/>
          <w:szCs w:val="28"/>
          <w:lang w:val="fr-CA"/>
        </w:rPr>
        <w:t>codicille</w:t>
      </w:r>
      <w:r w:rsidRPr="007916FA">
        <w:rPr>
          <w:rFonts w:ascii="Calibri" w:eastAsia="Calibri" w:hAnsi="Calibri"/>
          <w:sz w:val="28"/>
          <w:szCs w:val="28"/>
          <w:lang w:val="fr-CA"/>
        </w:rPr>
        <w:t xml:space="preserve">, où vous spécifiez votre don et nommez la Banque </w:t>
      </w:r>
      <w:r w:rsidR="00DA5A74">
        <w:rPr>
          <w:rFonts w:ascii="Calibri" w:eastAsia="Calibri" w:hAnsi="Calibri"/>
          <w:sz w:val="28"/>
          <w:szCs w:val="28"/>
          <w:lang w:val="fr-CA"/>
        </w:rPr>
        <w:t>d’alimentation</w:t>
      </w:r>
      <w:r w:rsidRPr="007916FA">
        <w:rPr>
          <w:rFonts w:ascii="Calibri" w:eastAsia="Calibri" w:hAnsi="Calibri"/>
          <w:sz w:val="28"/>
          <w:szCs w:val="28"/>
          <w:lang w:val="fr-CA"/>
        </w:rPr>
        <w:t xml:space="preserve"> d'Ottawa comme bénéficiaire. Les dispositions de votre testament existant demeurent inchangées.</w:t>
      </w:r>
    </w:p>
    <w:p w14:paraId="45C5A6B9" w14:textId="77777777" w:rsidR="007916FA" w:rsidRPr="007916FA" w:rsidRDefault="007916FA" w:rsidP="007916FA">
      <w:pPr>
        <w:spacing w:after="200"/>
        <w:ind w:firstLine="720"/>
        <w:contextualSpacing/>
        <w:rPr>
          <w:rFonts w:ascii="Calibri" w:eastAsia="Calibri" w:hAnsi="Calibri"/>
          <w:sz w:val="28"/>
          <w:szCs w:val="28"/>
          <w:lang w:val="fr-CA"/>
        </w:rPr>
      </w:pPr>
    </w:p>
    <w:p w14:paraId="0EAB8065" w14:textId="54655839" w:rsidR="007916FA" w:rsidRDefault="007916FA" w:rsidP="007916FA">
      <w:pPr>
        <w:spacing w:after="200"/>
        <w:ind w:firstLine="720"/>
        <w:contextualSpacing/>
        <w:rPr>
          <w:rFonts w:ascii="Calibri" w:eastAsia="Calibri" w:hAnsi="Calibri"/>
          <w:sz w:val="28"/>
          <w:szCs w:val="28"/>
          <w:u w:val="single"/>
          <w:lang w:val="fr-CA"/>
        </w:rPr>
      </w:pPr>
      <w:r w:rsidRPr="007916FA">
        <w:rPr>
          <w:rFonts w:ascii="Calibri" w:eastAsia="Calibri" w:hAnsi="Calibri"/>
          <w:b/>
          <w:bCs/>
          <w:sz w:val="28"/>
          <w:szCs w:val="28"/>
          <w:lang w:val="fr-CA"/>
        </w:rPr>
        <w:t>Veuillez noter:</w:t>
      </w:r>
      <w:r w:rsidRPr="007916FA">
        <w:rPr>
          <w:rFonts w:ascii="Calibri" w:eastAsia="Calibri" w:hAnsi="Calibri"/>
          <w:sz w:val="28"/>
          <w:szCs w:val="28"/>
          <w:lang w:val="fr-CA"/>
        </w:rPr>
        <w:t xml:space="preserve"> Si, de l'avis du conseil d'administration de la Banque </w:t>
      </w:r>
      <w:r w:rsidR="00DA5A74">
        <w:rPr>
          <w:rFonts w:ascii="Calibri" w:eastAsia="Calibri" w:hAnsi="Calibri"/>
          <w:sz w:val="28"/>
          <w:szCs w:val="28"/>
          <w:lang w:val="fr-CA"/>
        </w:rPr>
        <w:t>d’alimentation</w:t>
      </w:r>
      <w:r w:rsidRPr="007916FA">
        <w:rPr>
          <w:rFonts w:ascii="Calibri" w:eastAsia="Calibri" w:hAnsi="Calibri"/>
          <w:sz w:val="28"/>
          <w:szCs w:val="28"/>
          <w:lang w:val="fr-CA"/>
        </w:rPr>
        <w:t xml:space="preserve"> d'Ottawa, il devient impossible d'atteindre les objectifs de tout don, le revenu ou le capital peut être utilisé à des fins connexes et de la manière déterminée par son conseil d'administration, </w:t>
      </w:r>
      <w:r w:rsidRPr="007916FA">
        <w:rPr>
          <w:rFonts w:ascii="Calibri" w:eastAsia="Calibri" w:hAnsi="Calibri"/>
          <w:sz w:val="28"/>
          <w:szCs w:val="28"/>
          <w:u w:val="single"/>
          <w:lang w:val="fr-CA"/>
        </w:rPr>
        <w:t>dans la mesure du possible, conformément à l'intention initiale du donateur.</w:t>
      </w:r>
    </w:p>
    <w:p w14:paraId="7442ECEE" w14:textId="77777777" w:rsidR="007916FA" w:rsidRPr="007916FA" w:rsidRDefault="007916FA" w:rsidP="007916FA">
      <w:pPr>
        <w:spacing w:after="200"/>
        <w:ind w:firstLine="720"/>
        <w:contextualSpacing/>
        <w:rPr>
          <w:rFonts w:ascii="Calibri" w:eastAsia="Calibri" w:hAnsi="Calibri"/>
          <w:sz w:val="28"/>
          <w:szCs w:val="28"/>
          <w:u w:val="single"/>
          <w:lang w:val="fr-CA"/>
        </w:rPr>
      </w:pPr>
    </w:p>
    <w:p w14:paraId="00C4FC85" w14:textId="646950C5" w:rsidR="007916FA" w:rsidRPr="007916FA" w:rsidRDefault="007916FA" w:rsidP="007916FA">
      <w:pPr>
        <w:spacing w:after="200"/>
        <w:ind w:firstLine="720"/>
        <w:contextualSpacing/>
        <w:rPr>
          <w:rFonts w:ascii="Calibri" w:eastAsia="Calibri" w:hAnsi="Calibri"/>
          <w:sz w:val="28"/>
          <w:szCs w:val="28"/>
          <w:lang w:val="fr-CA"/>
        </w:rPr>
      </w:pPr>
      <w:r w:rsidRPr="007916FA">
        <w:rPr>
          <w:rFonts w:ascii="Calibri" w:eastAsia="Calibri" w:hAnsi="Calibri"/>
          <w:sz w:val="28"/>
          <w:szCs w:val="28"/>
          <w:lang w:val="fr-CA"/>
        </w:rPr>
        <w:t>Tous les efforts seront faits pour contacter l'avocat de la succession et / ou des proches vivants pour les informer du changement dans l'utilisation des fonds. Veuillez nous informer si vous avez l'intention de faire un legs restreint.</w:t>
      </w:r>
    </w:p>
    <w:p w14:paraId="2792C878" w14:textId="1CCABC62" w:rsidR="00896AAF" w:rsidRPr="00896AAF" w:rsidRDefault="00B5746D" w:rsidP="00B5746D">
      <w:pPr>
        <w:spacing w:before="100" w:beforeAutospacing="1" w:after="100" w:afterAutospacing="1" w:line="360" w:lineRule="auto"/>
        <w:contextualSpacing/>
        <w:outlineLvl w:val="2"/>
        <w:rPr>
          <w:rFonts w:ascii="Calibri" w:eastAsia="Calibri" w:hAnsi="Calibri"/>
          <w:b/>
          <w:sz w:val="28"/>
          <w:szCs w:val="28"/>
          <w:lang w:val="en-CA"/>
        </w:rPr>
      </w:pPr>
      <w:proofErr w:type="spellStart"/>
      <w:r w:rsidRPr="00B5746D">
        <w:rPr>
          <w:rFonts w:ascii="Calibri" w:eastAsia="Calibri" w:hAnsi="Calibri"/>
          <w:b/>
          <w:sz w:val="28"/>
          <w:szCs w:val="28"/>
          <w:lang w:val="en-CA"/>
        </w:rPr>
        <w:lastRenderedPageBreak/>
        <w:t>Autres</w:t>
      </w:r>
      <w:proofErr w:type="spellEnd"/>
      <w:r w:rsidRPr="00B5746D">
        <w:rPr>
          <w:rFonts w:ascii="Calibri" w:eastAsia="Calibri" w:hAnsi="Calibri"/>
          <w:b/>
          <w:sz w:val="28"/>
          <w:szCs w:val="28"/>
          <w:lang w:val="en-CA"/>
        </w:rPr>
        <w:t xml:space="preserve"> options de dons </w:t>
      </w:r>
      <w:proofErr w:type="spellStart"/>
      <w:r w:rsidRPr="00B5746D">
        <w:rPr>
          <w:rFonts w:ascii="Calibri" w:eastAsia="Calibri" w:hAnsi="Calibri"/>
          <w:b/>
          <w:sz w:val="28"/>
          <w:szCs w:val="28"/>
          <w:lang w:val="en-CA"/>
        </w:rPr>
        <w:t>hérités</w:t>
      </w:r>
      <w:proofErr w:type="spellEnd"/>
    </w:p>
    <w:p w14:paraId="64FAE88E" w14:textId="77777777" w:rsidR="00B5746D"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r w:rsidRPr="00B5746D">
        <w:rPr>
          <w:rFonts w:ascii="Calibri" w:eastAsia="Calibri" w:hAnsi="Calibri"/>
          <w:sz w:val="28"/>
          <w:szCs w:val="28"/>
          <w:lang w:val="fr-CA"/>
        </w:rPr>
        <w:t>Un cadeau dans votre testament peut ne pas être le bon choix pour vos besoins ou les besoins de vos proches. Voici d'autres options de dons dont vous pourriez souhaiter discuter avec votre famille et votre planificateur financier:</w:t>
      </w:r>
    </w:p>
    <w:p w14:paraId="08B87C50" w14:textId="77777777" w:rsidR="00B5746D"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p>
    <w:p w14:paraId="2885ABAE" w14:textId="77777777" w:rsidR="00B5746D"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r w:rsidRPr="00B5746D">
        <w:rPr>
          <w:rFonts w:ascii="Calibri" w:eastAsia="Calibri" w:hAnsi="Calibri"/>
          <w:sz w:val="28"/>
          <w:szCs w:val="28"/>
          <w:lang w:val="fr-CA"/>
        </w:rPr>
        <w:t>• Dons de titres / actions</w:t>
      </w:r>
    </w:p>
    <w:p w14:paraId="2B1808E8" w14:textId="6F164BF2" w:rsidR="00B5746D"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r w:rsidRPr="00B5746D">
        <w:rPr>
          <w:rFonts w:ascii="Calibri" w:eastAsia="Calibri" w:hAnsi="Calibri"/>
          <w:sz w:val="28"/>
          <w:szCs w:val="28"/>
          <w:lang w:val="fr-CA"/>
        </w:rPr>
        <w:t>•</w:t>
      </w:r>
      <w:r>
        <w:rPr>
          <w:rFonts w:ascii="Calibri" w:eastAsia="Calibri" w:hAnsi="Calibri"/>
          <w:sz w:val="28"/>
          <w:szCs w:val="28"/>
          <w:lang w:val="fr-CA"/>
        </w:rPr>
        <w:t xml:space="preserve"> </w:t>
      </w:r>
      <w:r w:rsidRPr="00B5746D">
        <w:rPr>
          <w:rFonts w:ascii="Calibri" w:eastAsia="Calibri" w:hAnsi="Calibri"/>
          <w:sz w:val="28"/>
          <w:szCs w:val="28"/>
          <w:lang w:val="fr-CA"/>
        </w:rPr>
        <w:t>Assurance-vie</w:t>
      </w:r>
    </w:p>
    <w:p w14:paraId="541A65D3" w14:textId="77777777" w:rsidR="00B5746D"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r w:rsidRPr="00B5746D">
        <w:rPr>
          <w:rFonts w:ascii="Calibri" w:eastAsia="Calibri" w:hAnsi="Calibri"/>
          <w:sz w:val="28"/>
          <w:szCs w:val="28"/>
          <w:lang w:val="fr-CA"/>
        </w:rPr>
        <w:t>• Actifs de retraite</w:t>
      </w:r>
    </w:p>
    <w:p w14:paraId="13C13CAD" w14:textId="77777777" w:rsidR="00B5746D"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r w:rsidRPr="00B5746D">
        <w:rPr>
          <w:rFonts w:ascii="Calibri" w:eastAsia="Calibri" w:hAnsi="Calibri"/>
          <w:sz w:val="28"/>
          <w:szCs w:val="28"/>
          <w:lang w:val="fr-CA"/>
        </w:rPr>
        <w:t>• Fiducies de bienfaisance (CRT)</w:t>
      </w:r>
    </w:p>
    <w:p w14:paraId="77417756" w14:textId="77777777" w:rsidR="00B5746D"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r w:rsidRPr="00B5746D">
        <w:rPr>
          <w:rFonts w:ascii="Calibri" w:eastAsia="Calibri" w:hAnsi="Calibri"/>
          <w:sz w:val="28"/>
          <w:szCs w:val="28"/>
          <w:lang w:val="fr-CA"/>
        </w:rPr>
        <w:t>• Rentes de don de bienfaisance réassurées</w:t>
      </w:r>
    </w:p>
    <w:p w14:paraId="258C0AD1" w14:textId="77777777" w:rsidR="00B5746D"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p>
    <w:p w14:paraId="5454776A" w14:textId="5EC75BD2" w:rsidR="00896AAF"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r w:rsidRPr="00B5746D">
        <w:rPr>
          <w:rFonts w:ascii="Calibri" w:eastAsia="Calibri" w:hAnsi="Calibri"/>
          <w:sz w:val="28"/>
          <w:szCs w:val="28"/>
          <w:lang w:val="fr-CA"/>
        </w:rPr>
        <w:t xml:space="preserve">La Banque </w:t>
      </w:r>
      <w:r w:rsidR="00DA5A74">
        <w:rPr>
          <w:rFonts w:ascii="Calibri" w:eastAsia="Calibri" w:hAnsi="Calibri"/>
          <w:sz w:val="28"/>
          <w:szCs w:val="28"/>
          <w:lang w:val="fr-CA"/>
        </w:rPr>
        <w:t>d’alimentation</w:t>
      </w:r>
      <w:r w:rsidRPr="00B5746D">
        <w:rPr>
          <w:rFonts w:ascii="Calibri" w:eastAsia="Calibri" w:hAnsi="Calibri"/>
          <w:sz w:val="28"/>
          <w:szCs w:val="28"/>
          <w:lang w:val="fr-CA"/>
        </w:rPr>
        <w:t xml:space="preserve"> d'Ottawa se fera un plaisir de vous aider à déterminer un héritage qui est significatif pour vous. Nous pouvons fournir des informations générales, mais vous devriez consulter votre avocat ou votre planificateur financier pour des conseils spécifiques.</w:t>
      </w:r>
    </w:p>
    <w:p w14:paraId="07D53899" w14:textId="77777777" w:rsidR="00B5746D" w:rsidRPr="00B5746D" w:rsidRDefault="00B5746D" w:rsidP="00B5746D">
      <w:pPr>
        <w:autoSpaceDE w:val="0"/>
        <w:autoSpaceDN w:val="0"/>
        <w:adjustRightInd w:val="0"/>
        <w:spacing w:line="276" w:lineRule="auto"/>
        <w:ind w:firstLine="720"/>
        <w:contextualSpacing/>
        <w:rPr>
          <w:rFonts w:ascii="Calibri" w:eastAsia="Calibri" w:hAnsi="Calibri"/>
          <w:sz w:val="28"/>
          <w:szCs w:val="28"/>
          <w:lang w:val="fr-CA"/>
        </w:rPr>
      </w:pPr>
    </w:p>
    <w:p w14:paraId="4776097B" w14:textId="7052B5A6" w:rsidR="00896AAF" w:rsidRPr="00896AAF" w:rsidRDefault="00B5746D" w:rsidP="00896AAF">
      <w:pPr>
        <w:autoSpaceDE w:val="0"/>
        <w:autoSpaceDN w:val="0"/>
        <w:adjustRightInd w:val="0"/>
        <w:spacing w:line="276" w:lineRule="auto"/>
        <w:contextualSpacing/>
        <w:rPr>
          <w:rFonts w:ascii="Calibri" w:eastAsia="Calibri" w:hAnsi="Calibri"/>
          <w:b/>
          <w:sz w:val="28"/>
          <w:szCs w:val="28"/>
          <w:lang w:val="en-CA"/>
        </w:rPr>
      </w:pPr>
      <w:r w:rsidRPr="00B5746D">
        <w:rPr>
          <w:rFonts w:ascii="Calibri" w:eastAsia="Calibri" w:hAnsi="Calibri"/>
          <w:b/>
          <w:sz w:val="28"/>
          <w:szCs w:val="28"/>
          <w:lang w:val="en-CA"/>
        </w:rPr>
        <w:t>Reconnaissance</w:t>
      </w:r>
    </w:p>
    <w:p w14:paraId="18CD6198" w14:textId="30EE736B" w:rsidR="00CD10A1" w:rsidRDefault="00CD10A1" w:rsidP="00B5746D">
      <w:pPr>
        <w:spacing w:line="276" w:lineRule="auto"/>
        <w:contextualSpacing/>
      </w:pPr>
    </w:p>
    <w:p w14:paraId="240E0028" w14:textId="5597F268" w:rsidR="00B5746D" w:rsidRPr="00B5746D" w:rsidRDefault="00B5746D" w:rsidP="00B5746D">
      <w:pPr>
        <w:spacing w:line="276" w:lineRule="auto"/>
        <w:ind w:firstLine="720"/>
        <w:contextualSpacing/>
        <w:rPr>
          <w:rFonts w:ascii="Calibri" w:eastAsia="Calibri" w:hAnsi="Calibri"/>
          <w:sz w:val="28"/>
          <w:szCs w:val="28"/>
          <w:lang w:val="en-CA"/>
        </w:rPr>
      </w:pPr>
      <w:r w:rsidRPr="00B5746D">
        <w:rPr>
          <w:rFonts w:ascii="Calibri" w:eastAsia="Calibri" w:hAnsi="Calibri"/>
          <w:sz w:val="28"/>
          <w:szCs w:val="28"/>
          <w:lang w:val="fr-CA"/>
        </w:rPr>
        <w:t xml:space="preserve">Avec votre approbation, la Banque </w:t>
      </w:r>
      <w:r w:rsidR="00DA5A74">
        <w:rPr>
          <w:rFonts w:ascii="Calibri" w:eastAsia="Calibri" w:hAnsi="Calibri"/>
          <w:sz w:val="28"/>
          <w:szCs w:val="28"/>
          <w:lang w:val="fr-CA"/>
        </w:rPr>
        <w:t>d’alimentation</w:t>
      </w:r>
      <w:r w:rsidRPr="00B5746D">
        <w:rPr>
          <w:rFonts w:ascii="Calibri" w:eastAsia="Calibri" w:hAnsi="Calibri"/>
          <w:sz w:val="28"/>
          <w:szCs w:val="28"/>
          <w:lang w:val="fr-CA"/>
        </w:rPr>
        <w:t xml:space="preserve"> d'Ottawa inscrira votre nom dans nos documents imprimés parmi le nombre croissant de ceux qui nous ont inclus dans leurs plans successoraux. </w:t>
      </w:r>
      <w:proofErr w:type="spellStart"/>
      <w:r w:rsidRPr="00B5746D">
        <w:rPr>
          <w:rFonts w:ascii="Calibri" w:eastAsia="Calibri" w:hAnsi="Calibri"/>
          <w:sz w:val="28"/>
          <w:szCs w:val="28"/>
          <w:lang w:val="en-CA"/>
        </w:rPr>
        <w:t>Votre</w:t>
      </w:r>
      <w:proofErr w:type="spellEnd"/>
      <w:r w:rsidRPr="00B5746D">
        <w:rPr>
          <w:rFonts w:ascii="Calibri" w:eastAsia="Calibri" w:hAnsi="Calibri"/>
          <w:sz w:val="28"/>
          <w:szCs w:val="28"/>
          <w:lang w:val="en-CA"/>
        </w:rPr>
        <w:t xml:space="preserve"> legs </w:t>
      </w:r>
      <w:proofErr w:type="spellStart"/>
      <w:r w:rsidRPr="00B5746D">
        <w:rPr>
          <w:rFonts w:ascii="Calibri" w:eastAsia="Calibri" w:hAnsi="Calibri"/>
          <w:sz w:val="28"/>
          <w:szCs w:val="28"/>
          <w:lang w:val="en-CA"/>
        </w:rPr>
        <w:t>servira</w:t>
      </w:r>
      <w:proofErr w:type="spellEnd"/>
      <w:r w:rsidRPr="00B5746D">
        <w:rPr>
          <w:rFonts w:ascii="Calibri" w:eastAsia="Calibri" w:hAnsi="Calibri"/>
          <w:sz w:val="28"/>
          <w:szCs w:val="28"/>
          <w:lang w:val="en-CA"/>
        </w:rPr>
        <w:t xml:space="preserve"> à encourager les </w:t>
      </w:r>
      <w:proofErr w:type="spellStart"/>
      <w:r w:rsidRPr="00B5746D">
        <w:rPr>
          <w:rFonts w:ascii="Calibri" w:eastAsia="Calibri" w:hAnsi="Calibri"/>
          <w:sz w:val="28"/>
          <w:szCs w:val="28"/>
          <w:lang w:val="en-CA"/>
        </w:rPr>
        <w:t>autres</w:t>
      </w:r>
      <w:proofErr w:type="spellEnd"/>
      <w:r w:rsidRPr="00B5746D">
        <w:rPr>
          <w:rFonts w:ascii="Calibri" w:eastAsia="Calibri" w:hAnsi="Calibri"/>
          <w:sz w:val="28"/>
          <w:szCs w:val="28"/>
          <w:lang w:val="en-CA"/>
        </w:rPr>
        <w:t xml:space="preserve"> à </w:t>
      </w:r>
      <w:proofErr w:type="spellStart"/>
      <w:r w:rsidRPr="00B5746D">
        <w:rPr>
          <w:rFonts w:ascii="Calibri" w:eastAsia="Calibri" w:hAnsi="Calibri"/>
          <w:sz w:val="28"/>
          <w:szCs w:val="28"/>
          <w:lang w:val="en-CA"/>
        </w:rPr>
        <w:t>franchir</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cette</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étape</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importante</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Remplissez</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simplement</w:t>
      </w:r>
      <w:proofErr w:type="spellEnd"/>
      <w:r w:rsidRPr="00B5746D">
        <w:rPr>
          <w:rFonts w:ascii="Calibri" w:eastAsia="Calibri" w:hAnsi="Calibri"/>
          <w:sz w:val="28"/>
          <w:szCs w:val="28"/>
          <w:lang w:val="en-CA"/>
        </w:rPr>
        <w:t xml:space="preserve"> le </w:t>
      </w:r>
      <w:proofErr w:type="spellStart"/>
      <w:r w:rsidRPr="00B5746D">
        <w:rPr>
          <w:rFonts w:ascii="Calibri" w:eastAsia="Calibri" w:hAnsi="Calibri"/>
          <w:b/>
          <w:bCs/>
          <w:sz w:val="28"/>
          <w:szCs w:val="28"/>
          <w:lang w:val="en-CA"/>
        </w:rPr>
        <w:t>formulaire</w:t>
      </w:r>
      <w:proofErr w:type="spellEnd"/>
      <w:r w:rsidRPr="00B5746D">
        <w:rPr>
          <w:rFonts w:ascii="Calibri" w:eastAsia="Calibri" w:hAnsi="Calibri"/>
          <w:b/>
          <w:bCs/>
          <w:sz w:val="28"/>
          <w:szCs w:val="28"/>
          <w:lang w:val="en-CA"/>
        </w:rPr>
        <w:t xml:space="preserve"> de confirmation de </w:t>
      </w:r>
      <w:proofErr w:type="spellStart"/>
      <w:r w:rsidRPr="00B5746D">
        <w:rPr>
          <w:rFonts w:ascii="Calibri" w:eastAsia="Calibri" w:hAnsi="Calibri"/>
          <w:b/>
          <w:bCs/>
          <w:sz w:val="28"/>
          <w:szCs w:val="28"/>
          <w:lang w:val="en-CA"/>
        </w:rPr>
        <w:t>cadeau</w:t>
      </w:r>
      <w:proofErr w:type="spellEnd"/>
      <w:r w:rsidRPr="00B5746D">
        <w:rPr>
          <w:rFonts w:ascii="Calibri" w:eastAsia="Calibri" w:hAnsi="Calibri"/>
          <w:sz w:val="28"/>
          <w:szCs w:val="28"/>
          <w:lang w:val="en-CA"/>
        </w:rPr>
        <w:t xml:space="preserve"> ci-joint et </w:t>
      </w:r>
      <w:proofErr w:type="spellStart"/>
      <w:r w:rsidRPr="00B5746D">
        <w:rPr>
          <w:rFonts w:ascii="Calibri" w:eastAsia="Calibri" w:hAnsi="Calibri"/>
          <w:sz w:val="28"/>
          <w:szCs w:val="28"/>
          <w:lang w:val="en-CA"/>
        </w:rPr>
        <w:t>indiquez</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votre</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préférence</w:t>
      </w:r>
      <w:proofErr w:type="spellEnd"/>
      <w:r w:rsidRPr="00B5746D">
        <w:rPr>
          <w:rFonts w:ascii="Calibri" w:eastAsia="Calibri" w:hAnsi="Calibri"/>
          <w:sz w:val="28"/>
          <w:szCs w:val="28"/>
          <w:lang w:val="en-CA"/>
        </w:rPr>
        <w:t xml:space="preserve"> de reconnaissance. Les </w:t>
      </w:r>
      <w:proofErr w:type="spellStart"/>
      <w:r w:rsidRPr="00B5746D">
        <w:rPr>
          <w:rFonts w:ascii="Calibri" w:eastAsia="Calibri" w:hAnsi="Calibri"/>
          <w:sz w:val="28"/>
          <w:szCs w:val="28"/>
          <w:lang w:val="en-CA"/>
        </w:rPr>
        <w:t>cadeaux</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peuvent</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toujours</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être</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anonymes</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si</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vous</w:t>
      </w:r>
      <w:proofErr w:type="spellEnd"/>
      <w:r w:rsidRPr="00B5746D">
        <w:rPr>
          <w:rFonts w:ascii="Calibri" w:eastAsia="Calibri" w:hAnsi="Calibri"/>
          <w:sz w:val="28"/>
          <w:szCs w:val="28"/>
          <w:lang w:val="en-CA"/>
        </w:rPr>
        <w:t xml:space="preserve"> le </w:t>
      </w:r>
      <w:proofErr w:type="spellStart"/>
      <w:r w:rsidRPr="00B5746D">
        <w:rPr>
          <w:rFonts w:ascii="Calibri" w:eastAsia="Calibri" w:hAnsi="Calibri"/>
          <w:sz w:val="28"/>
          <w:szCs w:val="28"/>
          <w:lang w:val="en-CA"/>
        </w:rPr>
        <w:t>souhaitez</w:t>
      </w:r>
      <w:proofErr w:type="spellEnd"/>
      <w:r w:rsidRPr="00B5746D">
        <w:rPr>
          <w:rFonts w:ascii="Calibri" w:eastAsia="Calibri" w:hAnsi="Calibri"/>
          <w:sz w:val="28"/>
          <w:szCs w:val="28"/>
          <w:lang w:val="en-CA"/>
        </w:rPr>
        <w:t>.</w:t>
      </w:r>
    </w:p>
    <w:p w14:paraId="4828C2DE" w14:textId="77777777" w:rsidR="00B5746D" w:rsidRPr="00B5746D" w:rsidRDefault="00B5746D" w:rsidP="00B5746D">
      <w:pPr>
        <w:spacing w:line="276" w:lineRule="auto"/>
        <w:contextualSpacing/>
        <w:rPr>
          <w:rFonts w:ascii="Calibri" w:eastAsia="Calibri" w:hAnsi="Calibri"/>
          <w:sz w:val="28"/>
          <w:szCs w:val="28"/>
          <w:lang w:val="en-CA"/>
        </w:rPr>
      </w:pPr>
    </w:p>
    <w:p w14:paraId="46CE9DCC" w14:textId="5EC88B4C" w:rsidR="00B5746D" w:rsidRPr="00B5746D" w:rsidRDefault="00B5746D" w:rsidP="00B5746D">
      <w:pPr>
        <w:spacing w:line="276" w:lineRule="auto"/>
        <w:ind w:firstLine="720"/>
        <w:contextualSpacing/>
        <w:rPr>
          <w:rFonts w:ascii="Calibri" w:eastAsia="Calibri" w:hAnsi="Calibri"/>
          <w:sz w:val="28"/>
          <w:szCs w:val="28"/>
          <w:lang w:val="en-CA"/>
        </w:rPr>
      </w:pPr>
      <w:r w:rsidRPr="00B5746D">
        <w:rPr>
          <w:rFonts w:ascii="Calibri" w:eastAsia="Calibri" w:hAnsi="Calibri"/>
          <w:sz w:val="28"/>
          <w:szCs w:val="28"/>
          <w:lang w:val="en-CA"/>
        </w:rPr>
        <w:t xml:space="preserve">Pour de plus </w:t>
      </w:r>
      <w:proofErr w:type="spellStart"/>
      <w:r w:rsidRPr="00B5746D">
        <w:rPr>
          <w:rFonts w:ascii="Calibri" w:eastAsia="Calibri" w:hAnsi="Calibri"/>
          <w:sz w:val="28"/>
          <w:szCs w:val="28"/>
          <w:lang w:val="en-CA"/>
        </w:rPr>
        <w:t>amples</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renseignements</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ou</w:t>
      </w:r>
      <w:proofErr w:type="spellEnd"/>
      <w:r w:rsidRPr="00B5746D">
        <w:rPr>
          <w:rFonts w:ascii="Calibri" w:eastAsia="Calibri" w:hAnsi="Calibri"/>
          <w:sz w:val="28"/>
          <w:szCs w:val="28"/>
          <w:lang w:val="en-CA"/>
        </w:rPr>
        <w:t xml:space="preserve"> pour </w:t>
      </w:r>
      <w:proofErr w:type="spellStart"/>
      <w:r w:rsidRPr="00B5746D">
        <w:rPr>
          <w:rFonts w:ascii="Calibri" w:eastAsia="Calibri" w:hAnsi="Calibri"/>
          <w:sz w:val="28"/>
          <w:szCs w:val="28"/>
          <w:lang w:val="en-CA"/>
        </w:rPr>
        <w:t>discuter</w:t>
      </w:r>
      <w:proofErr w:type="spellEnd"/>
      <w:r w:rsidRPr="00B5746D">
        <w:rPr>
          <w:rFonts w:ascii="Calibri" w:eastAsia="Calibri" w:hAnsi="Calibri"/>
          <w:sz w:val="28"/>
          <w:szCs w:val="28"/>
          <w:lang w:val="en-CA"/>
        </w:rPr>
        <w:t xml:space="preserve"> de la </w:t>
      </w:r>
      <w:proofErr w:type="spellStart"/>
      <w:r w:rsidRPr="00B5746D">
        <w:rPr>
          <w:rFonts w:ascii="Calibri" w:eastAsia="Calibri" w:hAnsi="Calibri"/>
          <w:sz w:val="28"/>
          <w:szCs w:val="28"/>
          <w:lang w:val="en-CA"/>
        </w:rPr>
        <w:t>possibilité</w:t>
      </w:r>
      <w:proofErr w:type="spellEnd"/>
      <w:r w:rsidRPr="00B5746D">
        <w:rPr>
          <w:rFonts w:ascii="Calibri" w:eastAsia="Calibri" w:hAnsi="Calibri"/>
          <w:sz w:val="28"/>
          <w:szCs w:val="28"/>
          <w:lang w:val="en-CA"/>
        </w:rPr>
        <w:t xml:space="preserve"> de </w:t>
      </w:r>
      <w:proofErr w:type="spellStart"/>
      <w:r w:rsidRPr="00B5746D">
        <w:rPr>
          <w:rFonts w:ascii="Calibri" w:eastAsia="Calibri" w:hAnsi="Calibri"/>
          <w:sz w:val="28"/>
          <w:szCs w:val="28"/>
          <w:lang w:val="en-CA"/>
        </w:rPr>
        <w:t>laisser</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votre</w:t>
      </w:r>
      <w:proofErr w:type="spellEnd"/>
      <w:r w:rsidRPr="00B5746D">
        <w:rPr>
          <w:rFonts w:ascii="Calibri" w:eastAsia="Calibri" w:hAnsi="Calibri"/>
          <w:sz w:val="28"/>
          <w:szCs w:val="28"/>
          <w:lang w:val="en-CA"/>
        </w:rPr>
        <w:t xml:space="preserve"> legs à la Banque </w:t>
      </w:r>
      <w:proofErr w:type="spellStart"/>
      <w:r w:rsidRPr="00B5746D">
        <w:rPr>
          <w:rFonts w:ascii="Calibri" w:eastAsia="Calibri" w:hAnsi="Calibri"/>
          <w:sz w:val="28"/>
          <w:szCs w:val="28"/>
          <w:lang w:val="en-CA"/>
        </w:rPr>
        <w:t>d'alimentation</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d'Ottawa</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veuillez</w:t>
      </w:r>
      <w:proofErr w:type="spellEnd"/>
      <w:r w:rsidRPr="00B5746D">
        <w:rPr>
          <w:rFonts w:ascii="Calibri" w:eastAsia="Calibri" w:hAnsi="Calibri"/>
          <w:sz w:val="28"/>
          <w:szCs w:val="28"/>
          <w:lang w:val="en-CA"/>
        </w:rPr>
        <w:t xml:space="preserve"> </w:t>
      </w:r>
      <w:proofErr w:type="spellStart"/>
      <w:r w:rsidRPr="00B5746D">
        <w:rPr>
          <w:rFonts w:ascii="Calibri" w:eastAsia="Calibri" w:hAnsi="Calibri"/>
          <w:sz w:val="28"/>
          <w:szCs w:val="28"/>
          <w:lang w:val="en-CA"/>
        </w:rPr>
        <w:t>communiquer</w:t>
      </w:r>
      <w:proofErr w:type="spellEnd"/>
      <w:r w:rsidRPr="00B5746D">
        <w:rPr>
          <w:rFonts w:ascii="Calibri" w:eastAsia="Calibri" w:hAnsi="Calibri"/>
          <w:sz w:val="28"/>
          <w:szCs w:val="28"/>
          <w:lang w:val="en-CA"/>
        </w:rPr>
        <w:t xml:space="preserve"> avec Tricia Johnson au 613-745-7001, poste 119. </w:t>
      </w:r>
      <w:proofErr w:type="spellStart"/>
      <w:r w:rsidRPr="00B5746D">
        <w:rPr>
          <w:rFonts w:ascii="Calibri" w:eastAsia="Calibri" w:hAnsi="Calibri"/>
          <w:sz w:val="28"/>
          <w:szCs w:val="28"/>
          <w:lang w:val="en-CA"/>
        </w:rPr>
        <w:t>Ou</w:t>
      </w:r>
      <w:proofErr w:type="spellEnd"/>
      <w:r w:rsidRPr="00B5746D">
        <w:rPr>
          <w:rFonts w:ascii="Calibri" w:eastAsia="Calibri" w:hAnsi="Calibri"/>
          <w:sz w:val="28"/>
          <w:szCs w:val="28"/>
          <w:lang w:val="en-CA"/>
        </w:rPr>
        <w:t xml:space="preserve"> par courriel à tricia@ottawafoodbank.ca.</w:t>
      </w:r>
    </w:p>
    <w:sectPr w:rsidR="00B5746D" w:rsidRPr="00B5746D" w:rsidSect="00FD0895">
      <w:headerReference w:type="default" r:id="rId7"/>
      <w:headerReference w:type="first" r:id="rId8"/>
      <w:footerReference w:type="first" r:id="rId9"/>
      <w:pgSz w:w="12240" w:h="15840"/>
      <w:pgMar w:top="1440" w:right="1440" w:bottom="1440" w:left="1701" w:header="709" w:footer="5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22B8D" w14:textId="77777777" w:rsidR="00CD244C" w:rsidRDefault="00CD244C">
      <w:r>
        <w:separator/>
      </w:r>
    </w:p>
  </w:endnote>
  <w:endnote w:type="continuationSeparator" w:id="0">
    <w:p w14:paraId="702A16DC" w14:textId="77777777" w:rsidR="00CD244C" w:rsidRDefault="00C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xfamTSTARPRO-Medium">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2DC5" w14:textId="77777777" w:rsidR="009C4EA3" w:rsidRDefault="009C4EA3" w:rsidP="009C4EA3">
    <w:pPr>
      <w:jc w:val="center"/>
      <w:rPr>
        <w:rFonts w:ascii="Arial" w:hAnsi="Arial" w:cs="Arial"/>
        <w:sz w:val="15"/>
        <w:szCs w:val="15"/>
      </w:rPr>
    </w:pPr>
    <w:r w:rsidRPr="0020058C">
      <w:rPr>
        <w:rFonts w:ascii="Arial" w:hAnsi="Arial" w:cs="Arial"/>
        <w:sz w:val="15"/>
        <w:szCs w:val="15"/>
      </w:rPr>
      <w:t>The Ottawa Food Bank has been named as a Recommended Charity by Charity Intelligence Canada</w:t>
    </w:r>
    <w:r>
      <w:rPr>
        <w:rFonts w:ascii="Arial" w:hAnsi="Arial" w:cs="Arial"/>
        <w:sz w:val="15"/>
        <w:szCs w:val="15"/>
      </w:rPr>
      <w:t>.</w:t>
    </w:r>
  </w:p>
  <w:p w14:paraId="3694AE4A" w14:textId="77777777" w:rsidR="009C4EA3" w:rsidRPr="00896AAF" w:rsidRDefault="009C4EA3" w:rsidP="009C4EA3">
    <w:pPr>
      <w:jc w:val="center"/>
      <w:rPr>
        <w:rFonts w:ascii="Arial" w:hAnsi="Arial" w:cs="Arial"/>
        <w:color w:val="000080"/>
        <w:sz w:val="15"/>
        <w:szCs w:val="15"/>
        <w:lang w:val="fr-CA"/>
      </w:rPr>
    </w:pPr>
    <w:r w:rsidRPr="00510E78">
      <w:rPr>
        <w:rFonts w:ascii="Arial" w:hAnsi="Arial" w:cs="Arial"/>
        <w:sz w:val="15"/>
        <w:szCs w:val="15"/>
        <w:lang w:val="fr-CA"/>
      </w:rPr>
      <w:t xml:space="preserve">La Banque d’Alimentation d’Ottawa est recommandée par </w:t>
    </w:r>
    <w:proofErr w:type="spellStart"/>
    <w:r w:rsidRPr="00510E78">
      <w:rPr>
        <w:rFonts w:ascii="Arial" w:hAnsi="Arial" w:cs="Arial"/>
        <w:sz w:val="15"/>
        <w:szCs w:val="15"/>
        <w:lang w:val="fr-CA"/>
      </w:rPr>
      <w:t>Charity</w:t>
    </w:r>
    <w:proofErr w:type="spellEnd"/>
    <w:r w:rsidRPr="00510E78">
      <w:rPr>
        <w:rFonts w:ascii="Arial" w:hAnsi="Arial" w:cs="Arial"/>
        <w:sz w:val="15"/>
        <w:szCs w:val="15"/>
        <w:lang w:val="fr-CA"/>
      </w:rPr>
      <w:t xml:space="preserve"> Intelligence Canada.</w:t>
    </w:r>
  </w:p>
  <w:p w14:paraId="00EF30EB" w14:textId="77777777" w:rsidR="009C4EA3" w:rsidRPr="00E269F6" w:rsidRDefault="009C4EA3" w:rsidP="009C4EA3">
    <w:pPr>
      <w:pStyle w:val="Footer"/>
      <w:jc w:val="center"/>
      <w:rPr>
        <w:rFonts w:ascii="Arial" w:hAnsi="Arial" w:cs="Arial"/>
        <w:color w:val="FF0000"/>
        <w:sz w:val="15"/>
        <w:szCs w:val="15"/>
      </w:rPr>
    </w:pPr>
    <w:r>
      <w:rPr>
        <w:rFonts w:ascii="Arial" w:hAnsi="Arial" w:cs="Arial"/>
        <w:color w:val="FF0000"/>
        <w:sz w:val="15"/>
        <w:szCs w:val="15"/>
      </w:rPr>
      <w:t>1317</w:t>
    </w:r>
    <w:r w:rsidRPr="00E269F6">
      <w:rPr>
        <w:rFonts w:ascii="Arial" w:hAnsi="Arial" w:cs="Arial"/>
        <w:color w:val="FF0000"/>
        <w:sz w:val="15"/>
        <w:szCs w:val="15"/>
      </w:rPr>
      <w:t xml:space="preserve"> rue </w:t>
    </w:r>
    <w:smartTag w:uri="urn:schemas-microsoft-com:office:smarttags" w:element="address">
      <w:smartTag w:uri="urn:schemas-microsoft-com:office:smarttags" w:element="Street">
        <w:r w:rsidRPr="00E269F6">
          <w:rPr>
            <w:rFonts w:ascii="Arial" w:hAnsi="Arial" w:cs="Arial"/>
            <w:color w:val="FF0000"/>
            <w:sz w:val="15"/>
            <w:szCs w:val="15"/>
          </w:rPr>
          <w:t>Michael Street</w:t>
        </w:r>
      </w:smartTag>
      <w:r w:rsidRPr="00E269F6">
        <w:rPr>
          <w:rFonts w:ascii="Arial" w:hAnsi="Arial" w:cs="Arial"/>
          <w:color w:val="FF0000"/>
          <w:sz w:val="15"/>
          <w:szCs w:val="15"/>
        </w:rPr>
        <w:t xml:space="preserve">, </w:t>
      </w:r>
      <w:smartTag w:uri="urn:schemas-microsoft-com:office:smarttags" w:element="City">
        <w:r w:rsidRPr="00E269F6">
          <w:rPr>
            <w:rFonts w:ascii="Arial" w:hAnsi="Arial" w:cs="Arial"/>
            <w:color w:val="FF0000"/>
            <w:sz w:val="15"/>
            <w:szCs w:val="15"/>
          </w:rPr>
          <w:t>Ottawa</w:t>
        </w:r>
      </w:smartTag>
      <w:r w:rsidRPr="00E269F6">
        <w:rPr>
          <w:rFonts w:ascii="Arial" w:hAnsi="Arial" w:cs="Arial"/>
          <w:color w:val="FF0000"/>
          <w:sz w:val="15"/>
          <w:szCs w:val="15"/>
        </w:rPr>
        <w:t xml:space="preserve">, </w:t>
      </w:r>
      <w:proofErr w:type="gramStart"/>
      <w:r w:rsidRPr="00E269F6">
        <w:rPr>
          <w:rFonts w:ascii="Arial" w:hAnsi="Arial" w:cs="Arial"/>
          <w:color w:val="FF0000"/>
          <w:sz w:val="15"/>
          <w:szCs w:val="15"/>
        </w:rPr>
        <w:t xml:space="preserve">Ontario  </w:t>
      </w:r>
      <w:smartTag w:uri="urn:schemas-microsoft-com:office:smarttags" w:element="PostalCode">
        <w:r w:rsidRPr="00E269F6">
          <w:rPr>
            <w:rFonts w:ascii="Arial" w:hAnsi="Arial" w:cs="Arial"/>
            <w:color w:val="FF0000"/>
            <w:sz w:val="15"/>
            <w:szCs w:val="15"/>
          </w:rPr>
          <w:t>K</w:t>
        </w:r>
        <w:proofErr w:type="gramEnd"/>
        <w:r w:rsidRPr="00E269F6">
          <w:rPr>
            <w:rFonts w:ascii="Arial" w:hAnsi="Arial" w:cs="Arial"/>
            <w:color w:val="FF0000"/>
            <w:sz w:val="15"/>
            <w:szCs w:val="15"/>
          </w:rPr>
          <w:t>1B 3M9</w:t>
        </w:r>
      </w:smartTag>
    </w:smartTag>
    <w:r w:rsidRPr="00E269F6">
      <w:rPr>
        <w:rFonts w:ascii="Arial" w:hAnsi="Arial" w:cs="Arial"/>
        <w:color w:val="FF0000"/>
        <w:sz w:val="15"/>
        <w:szCs w:val="15"/>
      </w:rPr>
      <w:t xml:space="preserve"> |  Tel/</w:t>
    </w:r>
    <w:proofErr w:type="spellStart"/>
    <w:r w:rsidRPr="00E269F6">
      <w:rPr>
        <w:rFonts w:ascii="Arial" w:hAnsi="Arial" w:cs="Arial"/>
        <w:color w:val="FF0000"/>
        <w:sz w:val="15"/>
        <w:szCs w:val="15"/>
      </w:rPr>
      <w:t>Tél</w:t>
    </w:r>
    <w:proofErr w:type="spellEnd"/>
    <w:r w:rsidRPr="00E269F6">
      <w:rPr>
        <w:rFonts w:ascii="Arial" w:hAnsi="Arial" w:cs="Arial"/>
        <w:color w:val="FF0000"/>
        <w:sz w:val="15"/>
        <w:szCs w:val="15"/>
      </w:rPr>
      <w:t xml:space="preserve"> : 613-745-7001  |  Fax/</w:t>
    </w:r>
    <w:proofErr w:type="spellStart"/>
    <w:r w:rsidRPr="00E269F6">
      <w:rPr>
        <w:rFonts w:ascii="Arial" w:hAnsi="Arial" w:cs="Arial"/>
        <w:color w:val="FF0000"/>
        <w:sz w:val="15"/>
        <w:szCs w:val="15"/>
      </w:rPr>
      <w:t>Téléc</w:t>
    </w:r>
    <w:proofErr w:type="spellEnd"/>
    <w:r w:rsidRPr="00E269F6">
      <w:rPr>
        <w:rFonts w:ascii="Arial" w:hAnsi="Arial" w:cs="Arial"/>
        <w:color w:val="FF0000"/>
        <w:sz w:val="15"/>
        <w:szCs w:val="15"/>
      </w:rPr>
      <w:t xml:space="preserve"> : 613-745-737</w:t>
    </w:r>
    <w:r>
      <w:rPr>
        <w:rFonts w:ascii="Arial" w:hAnsi="Arial" w:cs="Arial"/>
        <w:color w:val="FF0000"/>
        <w:sz w:val="15"/>
        <w:szCs w:val="15"/>
      </w:rPr>
      <w:t>7  |  www.</w:t>
    </w:r>
    <w:r w:rsidRPr="00E269F6">
      <w:rPr>
        <w:rFonts w:ascii="Arial" w:hAnsi="Arial" w:cs="Arial"/>
        <w:color w:val="FF0000"/>
        <w:sz w:val="15"/>
        <w:szCs w:val="15"/>
      </w:rPr>
      <w:t>ottawafoodbank.ca</w:t>
    </w:r>
  </w:p>
  <w:p w14:paraId="7334474A" w14:textId="77777777" w:rsidR="009C4EA3" w:rsidRDefault="009C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C5FBD" w14:textId="77777777" w:rsidR="00CD244C" w:rsidRDefault="00CD244C">
      <w:r>
        <w:separator/>
      </w:r>
    </w:p>
  </w:footnote>
  <w:footnote w:type="continuationSeparator" w:id="0">
    <w:p w14:paraId="7BBC2766" w14:textId="77777777" w:rsidR="00CD244C" w:rsidRDefault="00C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BEE7" w14:textId="77777777" w:rsidR="00920AA4" w:rsidRPr="000F489F" w:rsidRDefault="00920AA4" w:rsidP="000F48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7357A" w14:textId="77777777" w:rsidR="009C4EA3" w:rsidRDefault="00007E90" w:rsidP="009C4EA3">
    <w:pPr>
      <w:pStyle w:val="Header"/>
      <w:jc w:val="right"/>
    </w:pPr>
    <w:r>
      <w:rPr>
        <w:noProof/>
        <w:lang w:val="en-CA" w:eastAsia="en-CA"/>
      </w:rPr>
      <w:drawing>
        <wp:anchor distT="0" distB="0" distL="114300" distR="114300" simplePos="0" relativeHeight="251657728" behindDoc="0" locked="0" layoutInCell="1" allowOverlap="1" wp14:anchorId="2EF750DF" wp14:editId="60E6529A">
          <wp:simplePos x="0" y="0"/>
          <wp:positionH relativeFrom="column">
            <wp:posOffset>3981450</wp:posOffset>
          </wp:positionH>
          <wp:positionV relativeFrom="paragraph">
            <wp:align>center</wp:align>
          </wp:positionV>
          <wp:extent cx="1962150" cy="1095375"/>
          <wp:effectExtent l="0" t="0" r="0" b="9525"/>
          <wp:wrapNone/>
          <wp:docPr id="1" name="Picture 1" descr="Red Logo B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Logo Bi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799B"/>
    <w:multiLevelType w:val="hybridMultilevel"/>
    <w:tmpl w:val="13D4E962"/>
    <w:lvl w:ilvl="0" w:tplc="1009000F">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B1710CE"/>
    <w:multiLevelType w:val="hybridMultilevel"/>
    <w:tmpl w:val="D40C8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AC34A4"/>
    <w:multiLevelType w:val="multilevel"/>
    <w:tmpl w:val="4BBC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33C67"/>
    <w:multiLevelType w:val="hybridMultilevel"/>
    <w:tmpl w:val="D80E4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4C2D67"/>
    <w:multiLevelType w:val="hybridMultilevel"/>
    <w:tmpl w:val="23BEB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5105DC9"/>
    <w:multiLevelType w:val="multilevel"/>
    <w:tmpl w:val="648EF02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6BC946CC"/>
    <w:multiLevelType w:val="hybridMultilevel"/>
    <w:tmpl w:val="A98A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B8D"/>
    <w:rsid w:val="00007E90"/>
    <w:rsid w:val="000945B6"/>
    <w:rsid w:val="000E41FC"/>
    <w:rsid w:val="000F489F"/>
    <w:rsid w:val="001278CF"/>
    <w:rsid w:val="00191D06"/>
    <w:rsid w:val="001E5042"/>
    <w:rsid w:val="0020058C"/>
    <w:rsid w:val="00210EEC"/>
    <w:rsid w:val="002125C3"/>
    <w:rsid w:val="00261242"/>
    <w:rsid w:val="00284B8D"/>
    <w:rsid w:val="002B262C"/>
    <w:rsid w:val="002B4E5F"/>
    <w:rsid w:val="002C683D"/>
    <w:rsid w:val="00317B87"/>
    <w:rsid w:val="003323D9"/>
    <w:rsid w:val="003653F5"/>
    <w:rsid w:val="00366A7C"/>
    <w:rsid w:val="00381033"/>
    <w:rsid w:val="003A685C"/>
    <w:rsid w:val="003E532F"/>
    <w:rsid w:val="00421A0C"/>
    <w:rsid w:val="00510E78"/>
    <w:rsid w:val="00546C80"/>
    <w:rsid w:val="005608CB"/>
    <w:rsid w:val="005A65E2"/>
    <w:rsid w:val="005D20DC"/>
    <w:rsid w:val="005E045A"/>
    <w:rsid w:val="0060037A"/>
    <w:rsid w:val="00604A3A"/>
    <w:rsid w:val="00617063"/>
    <w:rsid w:val="0063268A"/>
    <w:rsid w:val="00666F0C"/>
    <w:rsid w:val="006B7B1A"/>
    <w:rsid w:val="006E1B0D"/>
    <w:rsid w:val="006E2669"/>
    <w:rsid w:val="00745C8E"/>
    <w:rsid w:val="00753AD8"/>
    <w:rsid w:val="007916FA"/>
    <w:rsid w:val="007E20FE"/>
    <w:rsid w:val="007E4A5E"/>
    <w:rsid w:val="007F3FA8"/>
    <w:rsid w:val="007F4782"/>
    <w:rsid w:val="008407B3"/>
    <w:rsid w:val="00860624"/>
    <w:rsid w:val="00881940"/>
    <w:rsid w:val="00896AAF"/>
    <w:rsid w:val="008F1EC4"/>
    <w:rsid w:val="00920AA4"/>
    <w:rsid w:val="00992811"/>
    <w:rsid w:val="009B7731"/>
    <w:rsid w:val="009C254E"/>
    <w:rsid w:val="009C4EA3"/>
    <w:rsid w:val="009E311A"/>
    <w:rsid w:val="009F32D3"/>
    <w:rsid w:val="009F5DCF"/>
    <w:rsid w:val="00A001EE"/>
    <w:rsid w:val="00A27871"/>
    <w:rsid w:val="00A56FB0"/>
    <w:rsid w:val="00A772D3"/>
    <w:rsid w:val="00AD070A"/>
    <w:rsid w:val="00AD7696"/>
    <w:rsid w:val="00B5746D"/>
    <w:rsid w:val="00B9260D"/>
    <w:rsid w:val="00BB1FAB"/>
    <w:rsid w:val="00BD3348"/>
    <w:rsid w:val="00BF3A13"/>
    <w:rsid w:val="00C377A6"/>
    <w:rsid w:val="00C83C74"/>
    <w:rsid w:val="00CD10A1"/>
    <w:rsid w:val="00CD244C"/>
    <w:rsid w:val="00D125DD"/>
    <w:rsid w:val="00D238B7"/>
    <w:rsid w:val="00D57DB1"/>
    <w:rsid w:val="00DA5A74"/>
    <w:rsid w:val="00DF4CC4"/>
    <w:rsid w:val="00E0656E"/>
    <w:rsid w:val="00E269F6"/>
    <w:rsid w:val="00E5061E"/>
    <w:rsid w:val="00E93593"/>
    <w:rsid w:val="00F03CA4"/>
    <w:rsid w:val="00F13BF0"/>
    <w:rsid w:val="00F61AE2"/>
    <w:rsid w:val="00FD08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49"/>
    <o:shapelayout v:ext="edit">
      <o:idmap v:ext="edit" data="1"/>
    </o:shapelayout>
  </w:shapeDefaults>
  <w:decimalSymbol w:val="."/>
  <w:listSeparator w:val=","/>
  <w14:docId w14:val="1BB7B552"/>
  <w15:docId w15:val="{35E60A30-3506-4000-8808-9B4008FC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8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4B8D"/>
    <w:pPr>
      <w:tabs>
        <w:tab w:val="center" w:pos="4320"/>
        <w:tab w:val="right" w:pos="8640"/>
      </w:tabs>
    </w:pPr>
  </w:style>
  <w:style w:type="paragraph" w:styleId="Footer">
    <w:name w:val="footer"/>
    <w:basedOn w:val="Normal"/>
    <w:rsid w:val="00284B8D"/>
    <w:pPr>
      <w:tabs>
        <w:tab w:val="center" w:pos="4320"/>
        <w:tab w:val="right" w:pos="8640"/>
      </w:tabs>
    </w:pPr>
  </w:style>
  <w:style w:type="character" w:styleId="Hyperlink">
    <w:name w:val="Hyperlink"/>
    <w:rsid w:val="00992811"/>
    <w:rPr>
      <w:color w:val="0000FF"/>
      <w:u w:val="single"/>
    </w:rPr>
  </w:style>
  <w:style w:type="paragraph" w:styleId="ListParagraph">
    <w:name w:val="List Paragraph"/>
    <w:basedOn w:val="Normal"/>
    <w:uiPriority w:val="34"/>
    <w:qFormat/>
    <w:rsid w:val="009C4EA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D0895"/>
    <w:rPr>
      <w:rFonts w:ascii="Tahoma" w:hAnsi="Tahoma" w:cs="Tahoma"/>
      <w:sz w:val="16"/>
      <w:szCs w:val="16"/>
    </w:rPr>
  </w:style>
  <w:style w:type="character" w:customStyle="1" w:styleId="BalloonTextChar">
    <w:name w:val="Balloon Text Char"/>
    <w:basedOn w:val="DefaultParagraphFont"/>
    <w:link w:val="BalloonText"/>
    <w:rsid w:val="00FD089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4869">
      <w:bodyDiv w:val="1"/>
      <w:marLeft w:val="0"/>
      <w:marRight w:val="0"/>
      <w:marTop w:val="0"/>
      <w:marBottom w:val="0"/>
      <w:divBdr>
        <w:top w:val="none" w:sz="0" w:space="0" w:color="auto"/>
        <w:left w:val="none" w:sz="0" w:space="0" w:color="auto"/>
        <w:bottom w:val="none" w:sz="0" w:space="0" w:color="auto"/>
        <w:right w:val="none" w:sz="0" w:space="0" w:color="auto"/>
      </w:divBdr>
    </w:div>
    <w:div w:id="225578644">
      <w:bodyDiv w:val="1"/>
      <w:marLeft w:val="0"/>
      <w:marRight w:val="0"/>
      <w:marTop w:val="0"/>
      <w:marBottom w:val="0"/>
      <w:divBdr>
        <w:top w:val="none" w:sz="0" w:space="0" w:color="auto"/>
        <w:left w:val="none" w:sz="0" w:space="0" w:color="auto"/>
        <w:bottom w:val="none" w:sz="0" w:space="0" w:color="auto"/>
        <w:right w:val="none" w:sz="0" w:space="0" w:color="auto"/>
      </w:divBdr>
    </w:div>
    <w:div w:id="5694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816</Words>
  <Characters>5642</Characters>
  <Application>Microsoft Office Word</Application>
  <DocSecurity>0</DocSecurity>
  <Lines>403</Lines>
  <Paragraphs>222</Paragraphs>
  <ScaleCrop>false</ScaleCrop>
  <HeadingPairs>
    <vt:vector size="2" baseType="variant">
      <vt:variant>
        <vt:lpstr>Title</vt:lpstr>
      </vt:variant>
      <vt:variant>
        <vt:i4>1</vt:i4>
      </vt:variant>
    </vt:vector>
  </HeadingPairs>
  <TitlesOfParts>
    <vt:vector size="1" baseType="lpstr">
      <vt:lpstr>November 26, 2004</vt:lpstr>
    </vt:vector>
  </TitlesOfParts>
  <Company>OttawaFoodbank</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26, 2004</dc:title>
  <dc:creator>Joanna.Zappia</dc:creator>
  <cp:lastModifiedBy>Joey Gaskell</cp:lastModifiedBy>
  <cp:revision>5</cp:revision>
  <cp:lastPrinted>2016-09-29T19:58:00Z</cp:lastPrinted>
  <dcterms:created xsi:type="dcterms:W3CDTF">2020-06-09T15:28:00Z</dcterms:created>
  <dcterms:modified xsi:type="dcterms:W3CDTF">2020-06-09T15:57:00Z</dcterms:modified>
</cp:coreProperties>
</file>